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F0" w:rsidRDefault="000104F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104F0" w:rsidRDefault="000104F0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:rsidR="000104F0" w:rsidRDefault="000104F0">
      <w:pPr>
        <w:pStyle w:val="a3"/>
        <w:spacing w:before="74" w:line="310" w:lineRule="auto"/>
        <w:ind w:left="196" w:right="8475"/>
        <w:rPr>
          <w:rFonts w:ascii="Times New Roman" w:eastAsia="Times New Roman" w:hAnsi="Times New Roman" w:cs="Times New Roman"/>
        </w:rPr>
      </w:pPr>
      <w:r w:rsidRPr="000104F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36" type="#_x0000_t75" style="position:absolute;left:0;text-align:left;margin-left:408.25pt;margin-top:-17.1pt;width:110.5pt;height:56.65pt;z-index:-2571376;mso-position-horizontal-relative:page">
            <v:imagedata r:id="rId6" o:title=""/>
            <w10:wrap anchorx="page"/>
          </v:shape>
        </w:pict>
      </w:r>
      <w:r w:rsidR="004672EC">
        <w:rPr>
          <w:rFonts w:ascii="Times New Roman"/>
          <w:spacing w:val="-2"/>
        </w:rPr>
        <w:t>ICS</w:t>
      </w:r>
      <w:r w:rsidR="004672EC">
        <w:rPr>
          <w:rFonts w:ascii="Times New Roman"/>
        </w:rPr>
        <w:t xml:space="preserve"> 35.040</w:t>
      </w:r>
      <w:r w:rsidR="004672EC">
        <w:rPr>
          <w:rFonts w:ascii="Times New Roman"/>
          <w:spacing w:val="22"/>
        </w:rPr>
        <w:t xml:space="preserve"> </w:t>
      </w:r>
      <w:r w:rsidR="004672EC">
        <w:rPr>
          <w:rFonts w:ascii="Times New Roman"/>
        </w:rPr>
        <w:t>A24</w:t>
      </w:r>
    </w:p>
    <w:p w:rsidR="000104F0" w:rsidRDefault="004672EC">
      <w:pPr>
        <w:spacing w:before="56"/>
        <w:ind w:left="14"/>
        <w:jc w:val="center"/>
        <w:rPr>
          <w:rFonts w:ascii="Microsoft JhengHei" w:eastAsia="Microsoft JhengHei" w:hAnsi="Microsoft JhengHei" w:cs="Microsoft JhengHei"/>
          <w:sz w:val="52"/>
          <w:szCs w:val="52"/>
        </w:rPr>
      </w:pP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中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华</w:t>
      </w:r>
      <w:r>
        <w:rPr>
          <w:rFonts w:ascii="Microsoft JhengHei" w:eastAsia="Microsoft JhengHei" w:hAnsi="Microsoft JhengHei" w:cs="Microsoft JhengHei"/>
          <w:b/>
          <w:bCs/>
          <w:spacing w:val="-66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人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民</w:t>
      </w:r>
      <w:r>
        <w:rPr>
          <w:rFonts w:ascii="Microsoft JhengHei" w:eastAsia="Microsoft JhengHei" w:hAnsi="Microsoft JhengHei" w:cs="Microsoft JhengHei"/>
          <w:b/>
          <w:bCs/>
          <w:spacing w:val="-65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共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和</w:t>
      </w:r>
      <w:r>
        <w:rPr>
          <w:rFonts w:ascii="Microsoft JhengHei" w:eastAsia="Microsoft JhengHei" w:hAnsi="Microsoft JhengHei" w:cs="Microsoft JhengHei"/>
          <w:b/>
          <w:bCs/>
          <w:spacing w:val="-65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国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国</w:t>
      </w:r>
      <w:r>
        <w:rPr>
          <w:rFonts w:ascii="Microsoft JhengHei" w:eastAsia="Microsoft JhengHei" w:hAnsi="Microsoft JhengHei" w:cs="Microsoft JhengHei"/>
          <w:b/>
          <w:bCs/>
          <w:spacing w:val="-65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家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标</w:t>
      </w:r>
      <w:r>
        <w:rPr>
          <w:rFonts w:ascii="Microsoft JhengHei" w:eastAsia="Microsoft JhengHei" w:hAnsi="Microsoft JhengHei" w:cs="Microsoft JhengHei"/>
          <w:b/>
          <w:bCs/>
          <w:spacing w:val="-62"/>
          <w:w w:val="145"/>
          <w:sz w:val="52"/>
          <w:szCs w:val="52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145"/>
          <w:sz w:val="52"/>
          <w:szCs w:val="52"/>
        </w:rPr>
        <w:t>准</w:t>
      </w:r>
    </w:p>
    <w:p w:rsidR="000104F0" w:rsidRDefault="004672EC">
      <w:pPr>
        <w:spacing w:before="364"/>
        <w:ind w:right="43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GB/T 4754—2017</w:t>
      </w:r>
    </w:p>
    <w:p w:rsidR="000104F0" w:rsidRDefault="004672EC">
      <w:pPr>
        <w:pStyle w:val="a3"/>
        <w:spacing w:before="18"/>
        <w:ind w:right="430"/>
        <w:jc w:val="right"/>
        <w:rPr>
          <w:rFonts w:cs="宋体"/>
        </w:rPr>
      </w:pPr>
      <w:r>
        <w:t xml:space="preserve">代替 </w:t>
      </w:r>
      <w:r>
        <w:rPr>
          <w:rFonts w:cs="宋体"/>
          <w:spacing w:val="-1"/>
        </w:rPr>
        <w:t>GB/T</w:t>
      </w:r>
      <w:r>
        <w:rPr>
          <w:rFonts w:cs="宋体"/>
          <w:spacing w:val="-2"/>
        </w:rPr>
        <w:t xml:space="preserve"> </w:t>
      </w:r>
      <w:r>
        <w:rPr>
          <w:rFonts w:cs="宋体"/>
          <w:spacing w:val="-1"/>
        </w:rPr>
        <w:t>4754</w:t>
      </w:r>
      <w:r>
        <w:rPr>
          <w:rFonts w:ascii="Times New Roman" w:eastAsia="Times New Roman" w:hAnsi="Times New Roman" w:cs="Times New Roman"/>
          <w:spacing w:val="-1"/>
          <w:position w:val="1"/>
        </w:rPr>
        <w:t>—</w:t>
      </w:r>
      <w:r>
        <w:rPr>
          <w:rFonts w:cs="宋体"/>
          <w:spacing w:val="-1"/>
        </w:rPr>
        <w:t>2011</w:t>
      </w:r>
    </w:p>
    <w:p w:rsidR="000104F0" w:rsidRDefault="000104F0">
      <w:pPr>
        <w:spacing w:before="12"/>
        <w:rPr>
          <w:rFonts w:ascii="宋体" w:eastAsia="宋体" w:hAnsi="宋体" w:cs="宋体"/>
          <w:sz w:val="18"/>
          <w:szCs w:val="18"/>
        </w:rPr>
      </w:pPr>
    </w:p>
    <w:p w:rsidR="000104F0" w:rsidRDefault="000104F0">
      <w:pPr>
        <w:spacing w:line="20" w:lineRule="atLeast"/>
        <w:ind w:left="114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</w:r>
      <w:r>
        <w:rPr>
          <w:rFonts w:ascii="宋体" w:eastAsia="宋体" w:hAnsi="宋体" w:cs="宋体"/>
          <w:sz w:val="2"/>
          <w:szCs w:val="2"/>
        </w:rPr>
        <w:pict>
          <v:group id="_x0000_s1533" style="width:483pt;height:1pt;mso-position-horizontal-relative:char;mso-position-vertical-relative:line" coordsize="9660,20">
            <v:group id="_x0000_s1534" style="position:absolute;left:10;top:10;width:9640;height:2" coordorigin="10,10" coordsize="9640,2">
              <v:shape id="_x0000_s1535" style="position:absolute;left:10;top:10;width:9640;height:2" coordorigin="10,10" coordsize="9640,0" path="m10,10r9640,e" filled="f" strokecolor="#080000" strokeweight=".96pt">
                <v:path arrowok="t"/>
              </v:shape>
            </v:group>
            <w10:wrap type="none"/>
            <w10:anchorlock/>
          </v:group>
        </w:pict>
      </w: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0104F0">
      <w:pPr>
        <w:rPr>
          <w:rFonts w:ascii="宋体" w:eastAsia="宋体" w:hAnsi="宋体" w:cs="宋体"/>
        </w:rPr>
      </w:pPr>
    </w:p>
    <w:p w:rsidR="000104F0" w:rsidRDefault="004672EC">
      <w:pPr>
        <w:spacing w:before="197"/>
        <w:ind w:right="165"/>
        <w:jc w:val="center"/>
        <w:rPr>
          <w:rFonts w:ascii="宋体" w:eastAsia="宋体" w:hAnsi="宋体" w:cs="宋体"/>
          <w:sz w:val="52"/>
          <w:szCs w:val="52"/>
        </w:rPr>
      </w:pPr>
      <w:r>
        <w:rPr>
          <w:rFonts w:ascii="宋体" w:eastAsia="宋体" w:hAnsi="宋体" w:cs="宋体"/>
          <w:spacing w:val="-1"/>
          <w:sz w:val="52"/>
          <w:szCs w:val="52"/>
        </w:rPr>
        <w:t>国民经济行业分类</w:t>
      </w:r>
    </w:p>
    <w:p w:rsidR="000104F0" w:rsidRDefault="000104F0">
      <w:pPr>
        <w:spacing w:before="8"/>
        <w:rPr>
          <w:rFonts w:ascii="宋体" w:eastAsia="宋体" w:hAnsi="宋体" w:cs="宋体"/>
          <w:sz w:val="38"/>
          <w:szCs w:val="38"/>
        </w:rPr>
      </w:pPr>
    </w:p>
    <w:p w:rsidR="000104F0" w:rsidRDefault="004672EC">
      <w:pPr>
        <w:ind w:left="1113" w:right="1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pacing w:val="-1"/>
          <w:sz w:val="28"/>
        </w:rPr>
        <w:t>Industrial</w:t>
      </w:r>
      <w:r>
        <w:rPr>
          <w:rFonts w:ascii="Times New Roman"/>
          <w:spacing w:val="2"/>
          <w:sz w:val="28"/>
        </w:rPr>
        <w:t xml:space="preserve"> </w:t>
      </w:r>
      <w:r>
        <w:rPr>
          <w:rFonts w:ascii="Times New Roman"/>
          <w:spacing w:val="-1"/>
          <w:sz w:val="28"/>
        </w:rPr>
        <w:t>classification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for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pacing w:val="-1"/>
          <w:sz w:val="28"/>
        </w:rPr>
        <w:t>national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2"/>
          <w:sz w:val="28"/>
        </w:rPr>
        <w:t>economic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pacing w:val="-1"/>
          <w:sz w:val="28"/>
        </w:rPr>
        <w:t>activities</w:t>
      </w:r>
    </w:p>
    <w:p w:rsidR="000104F0" w:rsidRDefault="000104F0">
      <w:pPr>
        <w:spacing w:before="4"/>
        <w:rPr>
          <w:rFonts w:ascii="Times New Roman" w:eastAsia="Times New Roman" w:hAnsi="Times New Roman" w:cs="Times New Roman"/>
          <w:sz w:val="33"/>
          <w:szCs w:val="33"/>
        </w:rPr>
      </w:pPr>
    </w:p>
    <w:p w:rsidR="000104F0" w:rsidRDefault="004672EC">
      <w:pPr>
        <w:spacing w:line="478" w:lineRule="auto"/>
        <w:ind w:left="1113" w:right="1284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"/>
          <w:sz w:val="28"/>
          <w:szCs w:val="28"/>
        </w:rPr>
        <w:t>（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UNSD: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2006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,International</w:t>
      </w:r>
      <w:proofErr w:type="gram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standard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industrial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classification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of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all</w:t>
      </w:r>
      <w:r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economic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activities,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NEQ</w:t>
      </w:r>
      <w:r>
        <w:rPr>
          <w:rFonts w:ascii="宋体" w:eastAsia="宋体" w:hAnsi="宋体" w:cs="宋体"/>
          <w:spacing w:val="-2"/>
          <w:sz w:val="28"/>
          <w:szCs w:val="28"/>
        </w:rPr>
        <w:t>）</w:t>
      </w: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rPr>
          <w:rFonts w:ascii="宋体" w:eastAsia="宋体" w:hAnsi="宋体" w:cs="宋体"/>
          <w:sz w:val="30"/>
          <w:szCs w:val="30"/>
        </w:rPr>
      </w:pPr>
    </w:p>
    <w:p w:rsidR="000104F0" w:rsidRDefault="000104F0">
      <w:pPr>
        <w:spacing w:before="13"/>
        <w:rPr>
          <w:rFonts w:ascii="宋体" w:eastAsia="宋体" w:hAnsi="宋体" w:cs="宋体"/>
          <w:sz w:val="27"/>
          <w:szCs w:val="27"/>
        </w:rPr>
      </w:pPr>
    </w:p>
    <w:p w:rsidR="000104F0" w:rsidRDefault="004672EC">
      <w:pPr>
        <w:tabs>
          <w:tab w:val="left" w:pos="7901"/>
        </w:tabs>
        <w:ind w:left="198"/>
        <w:rPr>
          <w:rFonts w:ascii="宋体" w:eastAsia="宋体" w:hAnsi="宋体" w:cs="宋体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2017-06-30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发布</w:t>
      </w:r>
      <w:r>
        <w:rPr>
          <w:rFonts w:ascii="宋体" w:eastAsia="宋体" w:hAnsi="宋体" w:cs="宋体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2017-10-01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实施</w:t>
      </w:r>
    </w:p>
    <w:p w:rsidR="000104F0" w:rsidRDefault="000104F0">
      <w:pPr>
        <w:spacing w:before="3"/>
        <w:rPr>
          <w:rFonts w:ascii="宋体" w:eastAsia="宋体" w:hAnsi="宋体" w:cs="宋体"/>
          <w:sz w:val="17"/>
          <w:szCs w:val="17"/>
        </w:rPr>
      </w:pPr>
    </w:p>
    <w:p w:rsidR="000104F0" w:rsidRDefault="000104F0">
      <w:pPr>
        <w:spacing w:line="20" w:lineRule="atLeast"/>
        <w:ind w:left="188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</w:r>
      <w:r>
        <w:rPr>
          <w:rFonts w:ascii="宋体" w:eastAsia="宋体" w:hAnsi="宋体" w:cs="宋体"/>
          <w:sz w:val="2"/>
          <w:szCs w:val="2"/>
        </w:rPr>
        <w:pict>
          <v:group id="_x0000_s1530" style="width:483pt;height:1pt;mso-position-horizontal-relative:char;mso-position-vertical-relative:line" coordsize="9660,20">
            <v:group id="_x0000_s1531" style="position:absolute;left:10;top:10;width:9640;height:2" coordorigin="10,10" coordsize="9640,2">
              <v:shape id="_x0000_s1532" style="position:absolute;left:10;top:10;width:9640;height:2" coordorigin="10,10" coordsize="9640,0" path="m10,10r9640,e" filled="f" strokecolor="#080000" strokeweight=".96pt">
                <v:path arrowok="t"/>
              </v:shape>
            </v:group>
            <w10:wrap type="none"/>
            <w10:anchorlock/>
          </v:group>
        </w:pict>
      </w:r>
    </w:p>
    <w:p w:rsidR="000104F0" w:rsidRDefault="000104F0">
      <w:pPr>
        <w:spacing w:before="11"/>
        <w:rPr>
          <w:rFonts w:ascii="宋体" w:eastAsia="宋体" w:hAnsi="宋体" w:cs="宋体"/>
          <w:sz w:val="18"/>
          <w:szCs w:val="18"/>
        </w:rPr>
      </w:pPr>
    </w:p>
    <w:p w:rsidR="000104F0" w:rsidRDefault="004672EC">
      <w:pPr>
        <w:spacing w:line="345" w:lineRule="exact"/>
        <w:ind w:left="508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pacing w:val="-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华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人</w:t>
      </w:r>
      <w:r>
        <w:rPr>
          <w:rFonts w:ascii="Microsoft JhengHei" w:eastAsia="Microsoft JhengHei" w:hAnsi="Microsoft JhengHei" w:cs="Microsoft JhengHei"/>
          <w:b/>
          <w:bCs/>
          <w:spacing w:val="-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民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和</w:t>
      </w:r>
      <w:r>
        <w:rPr>
          <w:rFonts w:ascii="Microsoft JhengHei" w:eastAsia="Microsoft JhengHei" w:hAnsi="Microsoft JhengHei" w:cs="Microsoft JhengHei"/>
          <w:b/>
          <w:bCs/>
          <w:spacing w:val="-1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国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国</w:t>
      </w:r>
      <w:r>
        <w:rPr>
          <w:rFonts w:ascii="Microsoft JhengHei" w:eastAsia="Microsoft JhengHei" w:hAnsi="Microsoft JhengHei" w:cs="Microsoft JhengHei"/>
          <w:b/>
          <w:bCs/>
          <w:spacing w:val="-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家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质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量</w:t>
      </w:r>
      <w:r>
        <w:rPr>
          <w:rFonts w:ascii="Microsoft JhengHei" w:eastAsia="Microsoft JhengHei" w:hAnsi="Microsoft JhengHei" w:cs="Microsoft JhengHei"/>
          <w:b/>
          <w:bCs/>
          <w:spacing w:val="-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监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督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检</w:t>
      </w:r>
      <w:r>
        <w:rPr>
          <w:rFonts w:ascii="Microsoft JhengHei" w:eastAsia="Microsoft JhengHei" w:hAnsi="Microsoft JhengHei" w:cs="Microsoft JhengHei"/>
          <w:b/>
          <w:bCs/>
          <w:spacing w:val="-13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验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检</w:t>
      </w:r>
      <w:r>
        <w:rPr>
          <w:rFonts w:ascii="Microsoft JhengHei" w:eastAsia="Microsoft JhengHei" w:hAnsi="Microsoft JhengHei" w:cs="Microsoft JhengHei"/>
          <w:b/>
          <w:bCs/>
          <w:spacing w:val="-15"/>
          <w:sz w:val="32"/>
          <w:szCs w:val="32"/>
          <w:lang w:eastAsia="zh-CN"/>
        </w:rPr>
        <w:t xml:space="preserve"> </w:t>
      </w:r>
      <w:proofErr w:type="gramStart"/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疫</w:t>
      </w:r>
      <w:proofErr w:type="gramEnd"/>
      <w:r>
        <w:rPr>
          <w:rFonts w:ascii="Microsoft JhengHei" w:eastAsia="Microsoft JhengHei" w:hAnsi="Microsoft JhengHei" w:cs="Microsoft JhengHei"/>
          <w:b/>
          <w:bCs/>
          <w:spacing w:val="-12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总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局</w:t>
      </w:r>
    </w:p>
    <w:p w:rsidR="000104F0" w:rsidRDefault="004672EC">
      <w:pPr>
        <w:spacing w:line="105" w:lineRule="exact"/>
        <w:ind w:right="1191"/>
        <w:jc w:val="right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发布</w:t>
      </w:r>
    </w:p>
    <w:p w:rsidR="000104F0" w:rsidRDefault="004672EC">
      <w:pPr>
        <w:tabs>
          <w:tab w:val="left" w:pos="1146"/>
          <w:tab w:val="left" w:pos="1784"/>
          <w:tab w:val="left" w:pos="2425"/>
          <w:tab w:val="left" w:pos="3063"/>
          <w:tab w:val="left" w:pos="3701"/>
          <w:tab w:val="left" w:pos="4341"/>
          <w:tab w:val="left" w:pos="4980"/>
          <w:tab w:val="left" w:pos="5618"/>
          <w:tab w:val="left" w:pos="6258"/>
          <w:tab w:val="left" w:pos="6896"/>
          <w:tab w:val="left" w:pos="7534"/>
        </w:tabs>
        <w:spacing w:line="406" w:lineRule="exact"/>
        <w:ind w:left="508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国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国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家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标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准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化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管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理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委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  <w:t>员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会</w:t>
      </w:r>
    </w:p>
    <w:p w:rsidR="000104F0" w:rsidRDefault="000104F0">
      <w:pPr>
        <w:spacing w:line="406" w:lineRule="exact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  <w:sectPr w:rsidR="000104F0">
          <w:type w:val="continuous"/>
          <w:pgSz w:w="11910" w:h="16840"/>
          <w:pgMar w:top="640" w:right="720" w:bottom="280" w:left="1220" w:header="720" w:footer="720" w:gutter="0"/>
          <w:cols w:space="720"/>
        </w:sectPr>
      </w:pPr>
    </w:p>
    <w:p w:rsidR="000104F0" w:rsidRDefault="000104F0">
      <w:pPr>
        <w:spacing w:before="12"/>
        <w:rPr>
          <w:rFonts w:ascii="Microsoft JhengHei" w:eastAsia="Microsoft JhengHei" w:hAnsi="Microsoft JhengHei" w:cs="Microsoft JhengHei"/>
          <w:b/>
          <w:bCs/>
          <w:sz w:val="9"/>
          <w:szCs w:val="9"/>
          <w:lang w:eastAsia="zh-CN"/>
        </w:rPr>
      </w:pPr>
    </w:p>
    <w:p w:rsidR="000104F0" w:rsidRDefault="004672EC">
      <w:pPr>
        <w:tabs>
          <w:tab w:val="left" w:pos="905"/>
        </w:tabs>
        <w:spacing w:line="434" w:lineRule="exact"/>
        <w:ind w:right="58"/>
        <w:jc w:val="center"/>
        <w:rPr>
          <w:rFonts w:ascii="Microsoft JhengHei" w:eastAsia="Microsoft JhengHei" w:hAnsi="Microsoft JhengHei" w:cs="Microsoft JhengHei"/>
          <w:sz w:val="30"/>
          <w:szCs w:val="30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0"/>
          <w:szCs w:val="30"/>
          <w:lang w:eastAsia="zh-CN"/>
        </w:rPr>
        <w:t>目</w:t>
      </w:r>
      <w:r>
        <w:rPr>
          <w:rFonts w:ascii="Microsoft JhengHei" w:eastAsia="Microsoft JhengHei" w:hAnsi="Microsoft JhengHei" w:cs="Microsoft JhengHei"/>
          <w:b/>
          <w:bCs/>
          <w:sz w:val="30"/>
          <w:szCs w:val="30"/>
          <w:lang w:eastAsia="zh-CN"/>
        </w:rPr>
        <w:tab/>
        <w:t>次</w:t>
      </w:r>
    </w:p>
    <w:p w:rsidR="000104F0" w:rsidRDefault="000104F0">
      <w:pPr>
        <w:spacing w:before="13"/>
        <w:rPr>
          <w:rFonts w:ascii="Microsoft JhengHei" w:eastAsia="Microsoft JhengHei" w:hAnsi="Microsoft JhengHei" w:cs="Microsoft JhengHei"/>
          <w:b/>
          <w:bCs/>
          <w:sz w:val="26"/>
          <w:szCs w:val="26"/>
          <w:lang w:eastAsia="zh-CN"/>
        </w:rPr>
      </w:pPr>
    </w:p>
    <w:p w:rsidR="000104F0" w:rsidRDefault="004672EC">
      <w:pPr>
        <w:pStyle w:val="a3"/>
        <w:tabs>
          <w:tab w:val="left" w:pos="430"/>
          <w:tab w:val="left" w:pos="635"/>
        </w:tabs>
        <w:spacing w:before="36" w:line="232" w:lineRule="auto"/>
        <w:ind w:left="112" w:right="555"/>
        <w:jc w:val="right"/>
        <w:rPr>
          <w:rFonts w:cs="宋体"/>
          <w:lang w:eastAsia="zh-CN"/>
        </w:rPr>
      </w:pP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农、林、牧、渔业</w:t>
      </w:r>
      <w:r>
        <w:rPr>
          <w:rFonts w:ascii="Microsoft JhengHei" w:eastAsia="Microsoft JhengHei" w:hAnsi="Microsoft JhengHei" w:cs="Microsoft JhengHei"/>
          <w:b/>
          <w:bCs/>
          <w:spacing w:val="47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</w:t>
      </w:r>
      <w:r>
        <w:rPr>
          <w:spacing w:val="1"/>
          <w:lang w:eastAsia="zh-CN"/>
        </w:rPr>
        <w:t xml:space="preserve"> </w:t>
      </w:r>
      <w:r>
        <w:rPr>
          <w:rFonts w:cs="宋体"/>
          <w:lang w:eastAsia="zh-CN"/>
        </w:rPr>
        <w:t>4</w:t>
      </w:r>
      <w:r>
        <w:rPr>
          <w:rFonts w:cs="宋体"/>
          <w:spacing w:val="45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01</w:t>
      </w:r>
      <w:r>
        <w:rPr>
          <w:rFonts w:cs="宋体"/>
          <w:spacing w:val="-2"/>
          <w:w w:val="95"/>
          <w:lang w:eastAsia="zh-CN"/>
        </w:rPr>
        <w:tab/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农业‥‥‥‥‥‥‥‥‥‥‥‥‥‥‥‥‥‥‥‥‥‥‥‥‥‥‥‥‥‥‥‥‥‥‥‥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4</w:t>
      </w:r>
    </w:p>
    <w:p w:rsidR="000104F0" w:rsidRDefault="004672EC">
      <w:pPr>
        <w:pStyle w:val="a3"/>
        <w:tabs>
          <w:tab w:val="left" w:pos="599"/>
        </w:tabs>
        <w:spacing w:before="45"/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02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林业‥‥‥‥‥‥‥‥‥‥‥‥‥‥‥‥‥‥‥‥‥‥‥‥‥‥‥‥‥‥‥‥‥‥‥‥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5</w:t>
      </w:r>
    </w:p>
    <w:p w:rsidR="000104F0" w:rsidRDefault="004672EC">
      <w:pPr>
        <w:pStyle w:val="a3"/>
        <w:tabs>
          <w:tab w:val="left" w:pos="599"/>
        </w:tabs>
        <w:spacing w:before="46"/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03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畜牧业‥‥‥‥‥‥‥‥‥‥‥‥‥‥‥‥‥‥‥‥‥‥‥‥‥‥‥‥‥‥‥‥‥‥‥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5</w:t>
      </w:r>
    </w:p>
    <w:p w:rsidR="000104F0" w:rsidRDefault="004672EC">
      <w:pPr>
        <w:pStyle w:val="a3"/>
        <w:tabs>
          <w:tab w:val="left" w:pos="599"/>
        </w:tabs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渔业‥‥‥‥‥‥‥‥‥‥‥‥‥‥‥‥‥‥‥‥‥‥‥‥‥‥‥‥‥‥‥‥‥‥‥‥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6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557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05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农、林、牧、</w:t>
      </w:r>
      <w:proofErr w:type="gramStart"/>
      <w:r>
        <w:rPr>
          <w:spacing w:val="-2"/>
          <w:lang w:eastAsia="zh-CN"/>
        </w:rPr>
        <w:t>渔专业</w:t>
      </w:r>
      <w:proofErr w:type="gramEnd"/>
      <w:r>
        <w:rPr>
          <w:spacing w:val="-2"/>
          <w:lang w:eastAsia="zh-CN"/>
        </w:rPr>
        <w:t>及辅助性活动‥‥‥‥‥‥‥‥‥‥‥‥‥‥‥‥‥‥‥‥‥‥‥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6</w:t>
      </w:r>
      <w:r>
        <w:rPr>
          <w:rFonts w:cs="宋体"/>
          <w:spacing w:val="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采矿业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7</w:t>
      </w:r>
      <w:r>
        <w:rPr>
          <w:rFonts w:cs="宋体"/>
          <w:spacing w:val="47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06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煤炭开采和洗选业‥‥‥‥‥‥‥‥‥‥‥‥‥‥‥‥‥‥‥‥‥‥‥‥‥‥‥‥‥‥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7</w:t>
      </w:r>
    </w:p>
    <w:p w:rsidR="000104F0" w:rsidRDefault="004672EC">
      <w:pPr>
        <w:pStyle w:val="a3"/>
        <w:tabs>
          <w:tab w:val="left" w:pos="599"/>
        </w:tabs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石油和天然气开采业‥‥‥‥‥‥‥‥‥‥‥‥‥‥‥‥‥‥‥‥‥‥‥‥‥‥‥‥‥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7</w:t>
      </w:r>
    </w:p>
    <w:p w:rsidR="000104F0" w:rsidRDefault="004672EC">
      <w:pPr>
        <w:pStyle w:val="a3"/>
        <w:tabs>
          <w:tab w:val="left" w:pos="599"/>
        </w:tabs>
        <w:spacing w:before="46"/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黑色金属矿采选业‥‥‥‥‥‥‥‥‥‥‥‥‥‥‥‥‥‥‥‥‥‥‥‥‥‥‥‥‥‥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7</w:t>
      </w:r>
    </w:p>
    <w:p w:rsidR="000104F0" w:rsidRDefault="004672EC">
      <w:pPr>
        <w:pStyle w:val="a3"/>
        <w:tabs>
          <w:tab w:val="left" w:pos="599"/>
        </w:tabs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09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有色金属矿采选业‥‥‥‥‥‥‥‥‥‥‥‥‥‥‥‥‥‥‥‥‥‥‥‥‥‥‥‥‥‥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8</w:t>
      </w:r>
    </w:p>
    <w:p w:rsidR="000104F0" w:rsidRDefault="004672EC">
      <w:pPr>
        <w:pStyle w:val="a3"/>
        <w:tabs>
          <w:tab w:val="left" w:pos="599"/>
        </w:tabs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10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非金属矿采选业‥‥‥‥‥‥‥‥‥‥‥‥‥‥‥‥‥‥‥‥‥‥‥‥‥‥‥‥‥‥‥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8</w:t>
      </w:r>
    </w:p>
    <w:p w:rsidR="000104F0" w:rsidRDefault="004672EC">
      <w:pPr>
        <w:pStyle w:val="a3"/>
        <w:tabs>
          <w:tab w:val="left" w:pos="599"/>
        </w:tabs>
        <w:spacing w:before="46"/>
        <w:ind w:left="76"/>
        <w:jc w:val="center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11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开采专业及辅助性活动‥‥‥‥‥‥‥‥‥‥‥‥‥‥‥‥‥‥‥‥‥‥‥‥‥‥‥‥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9</w:t>
      </w:r>
    </w:p>
    <w:p w:rsidR="000104F0" w:rsidRDefault="004672EC">
      <w:pPr>
        <w:pStyle w:val="a3"/>
        <w:tabs>
          <w:tab w:val="left" w:pos="641"/>
          <w:tab w:val="left" w:pos="1164"/>
        </w:tabs>
        <w:spacing w:before="33" w:line="320" w:lineRule="exact"/>
        <w:ind w:left="112" w:right="557" w:firstLine="528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12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其他采矿业‥‥‥‥‥‥‥‥‥‥‥‥‥‥‥‥‥‥‥‥‥‥‥‥‥‥‥‥‥‥‥‥‥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9</w:t>
      </w:r>
      <w:r>
        <w:rPr>
          <w:rFonts w:cs="宋体"/>
          <w:spacing w:val="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制造业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‥‥‥‥‥‥‥‥‥‥‥‥‥‥‥‥‥‥‥‥‥‥‥‥‥‥‥‥‥‥‥‥‥‥‥‥‥</w:t>
      </w:r>
      <w:r>
        <w:rPr>
          <w:spacing w:val="1"/>
          <w:lang w:eastAsia="zh-CN"/>
        </w:rPr>
        <w:t xml:space="preserve"> </w:t>
      </w:r>
      <w:r>
        <w:rPr>
          <w:rFonts w:cs="宋体"/>
          <w:lang w:eastAsia="zh-CN"/>
        </w:rPr>
        <w:t>9</w:t>
      </w:r>
    </w:p>
    <w:tbl>
      <w:tblPr>
        <w:tblStyle w:val="TableNormal"/>
        <w:tblW w:w="0" w:type="auto"/>
        <w:tblInd w:w="586" w:type="dxa"/>
        <w:tblLayout w:type="fixed"/>
        <w:tblLook w:val="01E0"/>
      </w:tblPr>
      <w:tblGrid>
        <w:gridCol w:w="421"/>
        <w:gridCol w:w="8196"/>
        <w:gridCol w:w="382"/>
        <w:gridCol w:w="223"/>
      </w:tblGrid>
      <w:tr w:rsidR="000104F0">
        <w:trPr>
          <w:trHeight w:hRule="exact" w:val="336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6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13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6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农副食品加工业‥‥‥‥‥‥‥‥‥‥‥‥‥‥‥‥‥‥‥‥‥‥‥‥‥‥‥‥‥‥‥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6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>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14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食品制造业‥‥‥‥‥‥‥‥‥‥‥‥‥‥‥‥‥‥‥‥‥‥‥‥‥‥‥‥‥‥‥‥‥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11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15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酒、饮料和精制茶制造业‥‥‥‥‥‥‥‥‥‥‥‥‥‥‥‥‥‥‥‥‥‥‥‥‥‥‥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16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烟草制品业‥‥‥‥‥‥‥‥‥‥‥‥‥‥‥‥‥‥‥‥‥‥‥‥‥‥‥‥‥‥‥‥‥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17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纺织业‥‥‥‥‥‥‥‥‥‥‥‥‥‥‥‥‥‥‥‥‥‥‥‥‥‥‥‥‥‥‥‥‥‥‥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18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纺织服装、服饰业‥‥‥‥‥‥‥‥‥‥‥‥‥‥‥‥‥‥‥‥‥‥‥‥‥‥‥‥‥‥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19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皮革、毛皮、羽毛及其制品和制鞋业‥‥‥‥‥‥‥‥‥‥‥‥‥‥‥‥‥‥‥‥‥‥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20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木材加工和</w:t>
            </w:r>
            <w:proofErr w:type="gramStart"/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木、</w:t>
            </w:r>
            <w:proofErr w:type="gramEnd"/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竹、藤、棕、草制品业‥‥‥‥‥‥‥‥‥‥‥‥‥‥‥‥‥‥‥‥‥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21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家具制造业‥‥‥‥‥‥‥‥‥‥‥‥‥‥‥‥‥‥‥‥‥‥‥‥‥‥‥‥‥‥‥‥‥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22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造纸和纸制品业‥‥‥‥‥‥‥‥‥‥‥‥‥‥‥‥‥‥‥‥‥‥‥‥‥‥‥‥‥‥‥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19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23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印刷和记录媒介复制业‥‥‥‥‥‥‥‥‥‥‥‥‥‥‥‥‥‥‥‥‥‥‥‥‥‥‥‥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24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文教、工美、体育和娱乐用品制造业‥‥‥‥‥‥‥‥‥‥‥‥‥‥‥‥‥‥‥‥‥‥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25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石油、煤炭及其他燃料加工业‥‥‥‥‥‥‥‥‥‥‥‥‥‥‥‥‥‥‥‥‥‥‥‥‥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26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化学原料和化学制品制造业‥‥‥‥‥‥‥‥‥‥‥‥‥‥‥‥‥‥‥‥‥‥‥‥‥‥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27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医药制造业‥‥‥‥‥‥‥‥‥‥‥‥‥‥‥‥‥‥‥‥‥‥‥‥‥‥‥‥‥‥‥‥‥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28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化学纤维制造业‥‥‥‥‥‥‥‥‥‥‥‥‥‥‥‥‥‥‥‥‥‥‥‥‥‥‥‥‥‥‥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29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橡胶和塑料制品业‥‥‥‥‥‥‥‥‥‥‥‥‥‥‥‥‥‥‥‥‥‥‥‥‥‥‥‥‥‥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30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非金属矿物制品业‥‥‥‥‥‥‥‥‥‥‥‥‥‥‥‥‥‥‥‥‥‥‥‥‥‥‥‥‥‥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5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28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/>
        </w:tc>
      </w:tr>
      <w:tr w:rsidR="000104F0">
        <w:trPr>
          <w:trHeight w:hRule="exact" w:val="780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2"/>
                <w:sz w:val="21"/>
              </w:rPr>
              <w:t>31</w:t>
            </w:r>
          </w:p>
        </w:tc>
        <w:tc>
          <w:tcPr>
            <w:tcW w:w="8196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15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黑色金属冶炼和压延加工业‥‥‥‥‥‥‥‥‥‥‥‥‥‥‥‥‥‥‥‥‥‥‥‥‥‥</w:t>
            </w: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line="266" w:lineRule="exact"/>
              <w:ind w:left="5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pacing w:val="-3"/>
                <w:sz w:val="21"/>
              </w:rPr>
              <w:t>30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0104F0" w:rsidRDefault="000104F0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宋体" w:eastAsia="宋体" w:hAnsi="宋体" w:cs="宋体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2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</w:t>
            </w:r>
          </w:p>
        </w:tc>
      </w:tr>
    </w:tbl>
    <w:p w:rsidR="000104F0" w:rsidRDefault="000104F0">
      <w:pPr>
        <w:rPr>
          <w:rFonts w:ascii="Calibri" w:eastAsia="Calibri" w:hAnsi="Calibri" w:cs="Calibri"/>
          <w:sz w:val="18"/>
          <w:szCs w:val="18"/>
        </w:rPr>
        <w:sectPr w:rsidR="000104F0" w:rsidSect="009C1B15">
          <w:pgSz w:w="11910" w:h="16840"/>
          <w:pgMar w:top="1580" w:right="960" w:bottom="280" w:left="1020" w:header="720" w:footer="720" w:gutter="0"/>
          <w:cols w:space="720"/>
          <w:titlePg/>
          <w:docGrid w:linePitch="299"/>
        </w:sectPr>
      </w:pP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lastRenderedPageBreak/>
        <w:t>32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有色金属冶炼和压延加工业 ‥‥‥‥‥‥‥‥‥‥‥‥‥‥‥‥‥‥‥‥‥‥‥‥‥‥</w:t>
      </w:r>
      <w:r>
        <w:rPr>
          <w:rFonts w:cs="宋体"/>
          <w:spacing w:val="-2"/>
          <w:lang w:eastAsia="zh-CN"/>
        </w:rPr>
        <w:t>30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33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金属制品业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31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通用设备制造业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33</w:t>
      </w:r>
    </w:p>
    <w:p w:rsidR="000104F0" w:rsidRDefault="004672EC">
      <w:pPr>
        <w:pStyle w:val="a3"/>
        <w:tabs>
          <w:tab w:val="left" w:pos="523"/>
        </w:tabs>
        <w:spacing w:before="46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35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专用设备制造业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37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汽车制造业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40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铁路、船舶、航空航天和其他运输设备制造业 ‥‥‥‥‥‥‥‥‥‥‥‥‥‥‥‥‥‥</w:t>
      </w:r>
      <w:r>
        <w:rPr>
          <w:rFonts w:cs="宋体"/>
          <w:spacing w:val="-2"/>
          <w:lang w:eastAsia="zh-CN"/>
        </w:rPr>
        <w:t>40</w:t>
      </w:r>
    </w:p>
    <w:p w:rsidR="000104F0" w:rsidRDefault="004672EC">
      <w:pPr>
        <w:pStyle w:val="a3"/>
        <w:tabs>
          <w:tab w:val="left" w:pos="523"/>
        </w:tabs>
        <w:spacing w:before="46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电气机械和器材制造业 ‥‥‥‥‥‥‥‥‥‥‥‥‥‥‥‥‥‥‥‥‥‥‥‥‥‥‥‥</w:t>
      </w:r>
      <w:r>
        <w:rPr>
          <w:rFonts w:cs="宋体"/>
          <w:spacing w:val="-2"/>
          <w:lang w:eastAsia="zh-CN"/>
        </w:rPr>
        <w:t>42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39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计算机、通信和其他电子设备制造业 ‥‥‥‥‥‥‥‥‥‥‥‥‥‥‥‥‥‥‥‥‥‥</w:t>
      </w:r>
      <w:r>
        <w:rPr>
          <w:rFonts w:cs="宋体"/>
          <w:spacing w:val="-2"/>
          <w:lang w:eastAsia="zh-CN"/>
        </w:rPr>
        <w:t>45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40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仪器仪表制造业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47</w:t>
      </w:r>
    </w:p>
    <w:p w:rsidR="000104F0" w:rsidRDefault="004672EC">
      <w:pPr>
        <w:pStyle w:val="a3"/>
        <w:tabs>
          <w:tab w:val="left" w:pos="523"/>
        </w:tabs>
        <w:spacing w:before="46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其他制造业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49</w:t>
      </w:r>
    </w:p>
    <w:p w:rsidR="000104F0" w:rsidRDefault="004672EC">
      <w:pPr>
        <w:pStyle w:val="a3"/>
        <w:tabs>
          <w:tab w:val="left" w:pos="523"/>
        </w:tabs>
        <w:spacing w:before="45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42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废弃资源综合利用业</w:t>
      </w:r>
      <w:r>
        <w:rPr>
          <w:spacing w:val="-2"/>
          <w:lang w:eastAsia="zh-CN"/>
        </w:rPr>
        <w:t xml:space="preserve"> ‥‥‥‥‥‥‥‥‥‥‥‥‥‥‥‥‥‥‥‥‥‥‥‥‥‥‥‥‥</w:t>
      </w:r>
      <w:r>
        <w:rPr>
          <w:rFonts w:cs="宋体"/>
          <w:spacing w:val="-2"/>
          <w:lang w:eastAsia="zh-CN"/>
        </w:rPr>
        <w:t>49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84" w:firstLine="528"/>
        <w:jc w:val="right"/>
        <w:rPr>
          <w:rFonts w:cs="宋体" w:hint="eastAsia"/>
          <w:spacing w:val="22"/>
          <w:lang w:eastAsia="zh-CN"/>
        </w:rPr>
      </w:pPr>
      <w:r>
        <w:rPr>
          <w:rFonts w:cs="宋体"/>
          <w:spacing w:val="-2"/>
          <w:lang w:eastAsia="zh-CN"/>
        </w:rPr>
        <w:t>43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金属制品、机械和设备修理业 ‥‥‥‥‥‥‥‥‥‥‥‥‥‥‥‥‥‥‥‥‥‥‥‥‥</w:t>
      </w:r>
      <w:r>
        <w:rPr>
          <w:rFonts w:cs="宋体"/>
          <w:spacing w:val="-2"/>
          <w:lang w:eastAsia="zh-CN"/>
        </w:rPr>
        <w:t>49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1"/>
          <w:w w:val="95"/>
          <w:lang w:eastAsia="zh-CN"/>
        </w:rPr>
        <w:t>电力、热力、燃气及水生产和供应业</w:t>
      </w:r>
      <w:r>
        <w:rPr>
          <w:spacing w:val="-1"/>
          <w:w w:val="95"/>
          <w:lang w:eastAsia="zh-CN"/>
        </w:rPr>
        <w:t>‥‥‥‥‥‥‥‥‥‥‥‥‥‥‥‥‥‥‥‥‥‥‥‥‥</w:t>
      </w:r>
      <w:r>
        <w:rPr>
          <w:rFonts w:cs="宋体"/>
          <w:spacing w:val="-1"/>
          <w:w w:val="95"/>
          <w:lang w:eastAsia="zh-CN"/>
        </w:rPr>
        <w:t>50</w:t>
      </w:r>
      <w:r>
        <w:rPr>
          <w:rFonts w:cs="宋体"/>
          <w:spacing w:val="22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84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电力、热力生产和供应业 ‥‥‥‥‥‥‥‥‥‥‥‥‥‥‥‥‥‥‥‥‥‥‥‥‥‥‥</w:t>
      </w:r>
      <w:r>
        <w:rPr>
          <w:rFonts w:cs="宋体"/>
          <w:spacing w:val="-2"/>
          <w:lang w:eastAsia="zh-CN"/>
        </w:rPr>
        <w:t>50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45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燃气生产和供应业 ‥‥‥‥‥‥‥‥‥‥‥‥‥‥‥‥‥‥‥‥‥‥‥‥‥‥‥‥‥‥</w:t>
      </w:r>
      <w:r>
        <w:rPr>
          <w:rFonts w:cs="宋体"/>
          <w:spacing w:val="-2"/>
          <w:lang w:eastAsia="zh-CN"/>
        </w:rPr>
        <w:t>50</w:t>
      </w:r>
    </w:p>
    <w:p w:rsidR="000104F0" w:rsidRDefault="004672EC">
      <w:pPr>
        <w:pStyle w:val="a3"/>
        <w:tabs>
          <w:tab w:val="left" w:pos="635"/>
          <w:tab w:val="left" w:pos="1164"/>
          <w:tab w:val="left" w:pos="8725"/>
        </w:tabs>
        <w:spacing w:before="36" w:line="320" w:lineRule="exact"/>
        <w:ind w:left="112" w:right="396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46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水的生产和供应业 ‥‥‥‥‥‥‥‥‥‥‥‥‥‥‥‥‥‥‥‥‥‥‥‥‥‥‥‥‥‥</w:t>
      </w:r>
      <w:r>
        <w:rPr>
          <w:rFonts w:cs="宋体"/>
          <w:spacing w:val="-2"/>
          <w:lang w:eastAsia="zh-CN"/>
        </w:rPr>
        <w:t>50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建筑业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51</w:t>
      </w:r>
      <w:r>
        <w:rPr>
          <w:rFonts w:cs="宋体"/>
          <w:spacing w:val="44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47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房屋建筑业 ‥‥‥‥‥‥‥‥‥‥‥‥‥‥‥‥‥‥‥‥‥‥‥‥‥‥‥‥‥‥‥‥</w:t>
      </w:r>
      <w:r>
        <w:rPr>
          <w:spacing w:val="-2"/>
          <w:lang w:eastAsia="zh-CN"/>
        </w:rPr>
        <w:tab/>
      </w:r>
      <w:r>
        <w:rPr>
          <w:rFonts w:cs="宋体"/>
          <w:lang w:eastAsia="zh-CN"/>
        </w:rPr>
        <w:t>51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土木工程建筑业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51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49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建筑安装业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52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92" w:firstLine="528"/>
        <w:jc w:val="right"/>
        <w:rPr>
          <w:rFonts w:cs="宋体" w:hint="eastAsia"/>
          <w:spacing w:val="69"/>
          <w:lang w:eastAsia="zh-CN"/>
        </w:rPr>
      </w:pPr>
      <w:r>
        <w:rPr>
          <w:rFonts w:cs="宋体"/>
          <w:spacing w:val="-2"/>
          <w:lang w:eastAsia="zh-CN"/>
        </w:rPr>
        <w:t>50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建筑装饰、装修和其他建筑业 ‥‥‥‥‥‥‥‥‥‥‥‥‥‥‥‥‥‥‥‥‥‥‥‥‥</w:t>
      </w:r>
      <w:r>
        <w:rPr>
          <w:rFonts w:cs="宋体"/>
          <w:spacing w:val="-2"/>
          <w:lang w:eastAsia="zh-CN"/>
        </w:rPr>
        <w:t>52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0"/>
          <w:lang w:eastAsia="zh-CN"/>
        </w:rPr>
        <w:t>F</w:t>
      </w:r>
      <w:r>
        <w:rPr>
          <w:rFonts w:ascii="Times New Roman" w:eastAsia="Times New Roman" w:hAnsi="Times New Roman" w:cs="Times New Roman"/>
          <w:b/>
          <w:bCs/>
          <w:w w:val="8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批发和零售业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53</w:t>
      </w:r>
      <w:r>
        <w:rPr>
          <w:rFonts w:cs="宋体"/>
          <w:spacing w:val="69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92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批发业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53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89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52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零售业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55</w:t>
      </w:r>
      <w:r>
        <w:rPr>
          <w:rFonts w:cs="宋体"/>
          <w:spacing w:val="5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>G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1"/>
          <w:lang w:eastAsia="zh-CN"/>
        </w:rPr>
        <w:t>交通运输、仓储和邮政业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 xml:space="preserve">‥‥‥‥‥‥‥‥‥‥‥‥‥‥‥‥‥‥‥‥‥‥‥‥‥‥‥‥‥ </w:t>
      </w:r>
      <w:r>
        <w:rPr>
          <w:rFonts w:cs="宋体"/>
          <w:lang w:eastAsia="zh-CN"/>
        </w:rPr>
        <w:t>58</w:t>
      </w:r>
      <w:r>
        <w:rPr>
          <w:rFonts w:cs="宋体"/>
          <w:spacing w:val="49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53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铁路运输业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58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道路运输业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59</w:t>
      </w:r>
    </w:p>
    <w:p w:rsidR="000104F0" w:rsidRDefault="004672EC">
      <w:pPr>
        <w:pStyle w:val="a3"/>
        <w:tabs>
          <w:tab w:val="left" w:pos="523"/>
        </w:tabs>
        <w:spacing w:before="46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55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水上运输业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60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航空运输业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60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管道运输业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61</w:t>
      </w:r>
    </w:p>
    <w:p w:rsidR="000104F0" w:rsidRDefault="004672EC">
      <w:pPr>
        <w:pStyle w:val="a3"/>
        <w:tabs>
          <w:tab w:val="left" w:pos="523"/>
        </w:tabs>
        <w:spacing w:before="47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多式联运和运输代理业 ‥‥‥‥‥‥‥‥‥‥‥‥‥‥‥‥‥‥‥‥‥‥‥‥‥‥‥‥</w:t>
      </w:r>
      <w:r>
        <w:rPr>
          <w:rFonts w:cs="宋体"/>
          <w:spacing w:val="-2"/>
          <w:lang w:eastAsia="zh-CN"/>
        </w:rPr>
        <w:t>61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59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装卸搬运和仓储业 ‥‥‥‥‥‥‥‥‥‥‥‥‥‥‥‥‥‥‥‥‥‥‥‥‥‥‥‥‥‥</w:t>
      </w:r>
      <w:r>
        <w:rPr>
          <w:rFonts w:cs="宋体"/>
          <w:spacing w:val="-2"/>
          <w:lang w:eastAsia="zh-CN"/>
        </w:rPr>
        <w:t>61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94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60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邮政业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61</w:t>
      </w:r>
      <w:r>
        <w:rPr>
          <w:rFonts w:cs="宋体"/>
          <w:spacing w:val="5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>H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住宿和餐饮业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‥‥‥‥‥‥‥‥‥‥‥‥‥‥‥‥‥‥‥‥‥‥‥‥‥‥‥‥‥‥‥‥‥‥</w:t>
      </w:r>
      <w:r>
        <w:rPr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62</w:t>
      </w:r>
      <w:r>
        <w:rPr>
          <w:rFonts w:cs="宋体"/>
          <w:spacing w:val="40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61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住宿业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62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8" w:lineRule="auto"/>
        <w:ind w:left="112" w:right="384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62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餐饮业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62</w:t>
      </w:r>
      <w:r>
        <w:rPr>
          <w:rFonts w:cs="宋体"/>
          <w:spacing w:val="5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1"/>
          <w:lang w:eastAsia="zh-CN"/>
        </w:rPr>
        <w:t>信息传输、软件和信息技术服务业</w:t>
      </w:r>
      <w:r>
        <w:rPr>
          <w:rFonts w:ascii="Microsoft JhengHei" w:eastAsia="Microsoft JhengHei" w:hAnsi="Microsoft JhengHei" w:cs="Microsoft JhengHei"/>
          <w:b/>
          <w:bCs/>
          <w:spacing w:val="52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</w:t>
      </w:r>
      <w:proofErr w:type="gramStart"/>
      <w:r>
        <w:rPr>
          <w:spacing w:val="-2"/>
          <w:lang w:eastAsia="zh-CN"/>
        </w:rPr>
        <w:t xml:space="preserve"> </w:t>
      </w:r>
      <w:r>
        <w:rPr>
          <w:rFonts w:cs="宋体"/>
          <w:lang w:eastAsia="zh-CN"/>
        </w:rPr>
        <w:t>63</w:t>
      </w:r>
      <w:r>
        <w:rPr>
          <w:rFonts w:cs="宋体"/>
          <w:spacing w:val="53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63</w:t>
      </w:r>
      <w:proofErr w:type="gramEnd"/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电信、广播电视和卫星传输服务 ‥‥‥‥‥‥‥‥‥‥‥‥‥‥‥‥‥‥‥‥‥‥‥‥</w:t>
      </w:r>
      <w:r>
        <w:rPr>
          <w:rFonts w:cs="宋体"/>
          <w:spacing w:val="-2"/>
          <w:lang w:eastAsia="zh-CN"/>
        </w:rPr>
        <w:t>63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64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互联网和相关服务 ‥‥‥‥‥‥‥‥‥‥‥‥‥‥‥‥‥‥‥‥‥‥‥‥‥‥‥‥‥‥</w:t>
      </w:r>
      <w:r>
        <w:rPr>
          <w:rFonts w:cs="宋体"/>
          <w:spacing w:val="-2"/>
          <w:lang w:eastAsia="zh-CN"/>
        </w:rPr>
        <w:t>63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94" w:firstLine="528"/>
        <w:jc w:val="right"/>
        <w:rPr>
          <w:rFonts w:cs="宋体" w:hint="eastAsia"/>
          <w:spacing w:val="63"/>
          <w:lang w:eastAsia="zh-CN"/>
        </w:rPr>
      </w:pPr>
      <w:r>
        <w:rPr>
          <w:rFonts w:cs="宋体"/>
          <w:spacing w:val="-2"/>
          <w:lang w:eastAsia="zh-CN"/>
        </w:rPr>
        <w:t>65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软件和信息技术服务业 ‥‥‥‥‥‥‥‥‥‥‥‥‥‥‥‥‥‥‥‥‥‥‥‥‥‥‥‥</w:t>
      </w:r>
      <w:r>
        <w:rPr>
          <w:rFonts w:cs="宋体"/>
          <w:spacing w:val="-2"/>
          <w:lang w:eastAsia="zh-CN"/>
        </w:rPr>
        <w:t>64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J</w:t>
      </w:r>
      <w:r>
        <w:rPr>
          <w:rFonts w:ascii="Times New Roman" w:eastAsia="Times New Roman" w:hAnsi="Times New Roman" w:cs="Times New Roman"/>
          <w:b/>
          <w:bCs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金融业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65</w:t>
      </w:r>
      <w:r>
        <w:rPr>
          <w:rFonts w:cs="宋体"/>
          <w:spacing w:val="63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94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66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货币金融服务</w:t>
      </w:r>
      <w:r>
        <w:rPr>
          <w:spacing w:val="-5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65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67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资本市场服务</w:t>
      </w:r>
      <w:r>
        <w:rPr>
          <w:spacing w:val="-5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66</w:t>
      </w:r>
    </w:p>
    <w:p w:rsidR="000104F0" w:rsidRDefault="000104F0">
      <w:pPr>
        <w:jc w:val="right"/>
        <w:rPr>
          <w:rFonts w:ascii="宋体" w:eastAsia="宋体" w:hAnsi="宋体" w:cs="宋体"/>
          <w:lang w:eastAsia="zh-CN"/>
        </w:rPr>
        <w:sectPr w:rsidR="000104F0" w:rsidSect="009C1B15">
          <w:footerReference w:type="default" r:id="rId7"/>
          <w:pgSz w:w="11910" w:h="16840"/>
          <w:pgMar w:top="1400" w:right="1020" w:bottom="1180" w:left="1020" w:header="0" w:footer="981" w:gutter="0"/>
          <w:cols w:space="720"/>
          <w:titlePg/>
          <w:docGrid w:linePitch="299"/>
        </w:sectPr>
      </w:pP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lastRenderedPageBreak/>
        <w:t>68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保险业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67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2" w:firstLine="528"/>
        <w:jc w:val="right"/>
        <w:rPr>
          <w:rFonts w:cs="宋体" w:hint="eastAsia"/>
          <w:spacing w:val="69"/>
          <w:lang w:eastAsia="zh-CN"/>
        </w:rPr>
      </w:pPr>
      <w:r>
        <w:rPr>
          <w:rFonts w:cs="宋体"/>
          <w:spacing w:val="-2"/>
          <w:lang w:eastAsia="zh-CN"/>
        </w:rPr>
        <w:t>69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其他金融业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68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>K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房地产业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69</w:t>
      </w:r>
      <w:r>
        <w:rPr>
          <w:rFonts w:cs="宋体"/>
          <w:spacing w:val="69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2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70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房地产业</w:t>
      </w:r>
      <w:r>
        <w:rPr>
          <w:spacing w:val="-2"/>
          <w:lang w:eastAsia="zh-CN"/>
        </w:rPr>
        <w:t xml:space="preserve"> 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69</w:t>
      </w:r>
    </w:p>
    <w:p w:rsidR="009C1B15" w:rsidRDefault="004672EC">
      <w:pPr>
        <w:pStyle w:val="a3"/>
        <w:tabs>
          <w:tab w:val="left" w:pos="641"/>
          <w:tab w:val="left" w:pos="1164"/>
        </w:tabs>
        <w:spacing w:before="34" w:line="320" w:lineRule="exact"/>
        <w:ind w:left="641" w:right="389" w:hanging="529"/>
        <w:jc w:val="right"/>
        <w:rPr>
          <w:rFonts w:cs="宋体" w:hint="eastAsia"/>
          <w:spacing w:val="77"/>
          <w:lang w:eastAsia="zh-CN"/>
        </w:rPr>
      </w:pP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>L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租赁和商务服务业</w:t>
      </w:r>
      <w:r>
        <w:rPr>
          <w:spacing w:val="-2"/>
          <w:w w:val="95"/>
          <w:lang w:eastAsia="zh-CN"/>
        </w:rPr>
        <w:t>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70</w:t>
      </w:r>
      <w:r>
        <w:rPr>
          <w:rFonts w:cs="宋体"/>
          <w:spacing w:val="77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41"/>
          <w:tab w:val="left" w:pos="1164"/>
        </w:tabs>
        <w:spacing w:before="34" w:line="320" w:lineRule="exact"/>
        <w:ind w:left="641" w:right="389" w:hanging="529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71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租赁业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70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1" w:line="320" w:lineRule="exact"/>
        <w:ind w:left="112" w:right="389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72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商务服务业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70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50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w w:val="5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1"/>
          <w:lang w:eastAsia="zh-CN"/>
        </w:rPr>
        <w:t>科学研究和技术服务业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 xml:space="preserve">  </w:t>
      </w:r>
      <w:r>
        <w:rPr>
          <w:spacing w:val="-2"/>
          <w:lang w:eastAsia="zh-CN"/>
        </w:rPr>
        <w:t xml:space="preserve">‥‥‥‥‥‥‥‥‥‥‥‥‥‥‥‥‥‥‥‥‥‥‥‥‥‥‥‥‥‥ </w:t>
      </w:r>
      <w:r>
        <w:rPr>
          <w:rFonts w:cs="宋体"/>
          <w:lang w:eastAsia="zh-CN"/>
        </w:rPr>
        <w:t>72</w:t>
      </w:r>
      <w:r>
        <w:rPr>
          <w:rFonts w:cs="宋体"/>
          <w:spacing w:val="51"/>
          <w:lang w:eastAsia="zh-CN"/>
        </w:rPr>
        <w:t xml:space="preserve"> </w:t>
      </w:r>
      <w:r>
        <w:rPr>
          <w:rFonts w:cs="宋体"/>
          <w:spacing w:val="-2"/>
          <w:w w:val="95"/>
          <w:lang w:eastAsia="zh-CN"/>
        </w:rPr>
        <w:t>73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研究和试验发展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72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74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专业技术服务业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73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47" w:line="237" w:lineRule="auto"/>
        <w:ind w:left="112" w:right="387" w:firstLine="528"/>
        <w:jc w:val="right"/>
        <w:rPr>
          <w:rFonts w:cs="宋体" w:hint="eastAsia"/>
          <w:spacing w:val="83"/>
          <w:lang w:eastAsia="zh-CN"/>
        </w:rPr>
      </w:pPr>
      <w:r>
        <w:rPr>
          <w:rFonts w:cs="宋体"/>
          <w:spacing w:val="-2"/>
          <w:lang w:eastAsia="zh-CN"/>
        </w:rPr>
        <w:t>75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科技推广和应用服务业 ‥‥‥‥‥‥‥‥‥‥‥‥‥‥‥‥‥‥‥‥‥‥‥‥‥‥‥‥</w:t>
      </w:r>
      <w:r>
        <w:rPr>
          <w:rFonts w:cs="宋体"/>
          <w:spacing w:val="-2"/>
          <w:lang w:eastAsia="zh-CN"/>
        </w:rPr>
        <w:t>74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水利、环境和公共设施管理业</w:t>
      </w:r>
      <w:r>
        <w:rPr>
          <w:spacing w:val="-2"/>
          <w:w w:val="95"/>
          <w:lang w:eastAsia="zh-CN"/>
        </w:rPr>
        <w:t>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75</w:t>
      </w:r>
      <w:r>
        <w:rPr>
          <w:rFonts w:cs="宋体"/>
          <w:spacing w:val="83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7" w:line="237" w:lineRule="auto"/>
        <w:ind w:left="112" w:right="387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76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水利管理业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75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77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生态保护和环境</w:t>
      </w:r>
      <w:proofErr w:type="gramStart"/>
      <w:r>
        <w:rPr>
          <w:spacing w:val="-2"/>
          <w:lang w:eastAsia="zh-CN"/>
        </w:rPr>
        <w:t>治理业</w:t>
      </w:r>
      <w:proofErr w:type="gramEnd"/>
      <w:r>
        <w:rPr>
          <w:spacing w:val="-2"/>
          <w:lang w:eastAsia="zh-CN"/>
        </w:rPr>
        <w:t xml:space="preserve"> ‥‥‥‥‥‥‥‥‥‥‥‥‥‥‥‥‥‥‥‥‥‥‥‥‥‥‥‥</w:t>
      </w:r>
      <w:r>
        <w:rPr>
          <w:rFonts w:cs="宋体"/>
          <w:spacing w:val="-2"/>
          <w:lang w:eastAsia="zh-CN"/>
        </w:rPr>
        <w:t>76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78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公共设施管理业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76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87" w:firstLine="528"/>
        <w:jc w:val="right"/>
        <w:rPr>
          <w:rFonts w:cs="宋体" w:hint="eastAsia"/>
          <w:spacing w:val="83"/>
          <w:lang w:eastAsia="zh-CN"/>
        </w:rPr>
      </w:pPr>
      <w:r>
        <w:rPr>
          <w:rFonts w:cs="宋体"/>
          <w:spacing w:val="-2"/>
          <w:lang w:eastAsia="zh-CN"/>
        </w:rPr>
        <w:t>79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土地管理业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77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居民服务、修理和其他服务业</w:t>
      </w:r>
      <w:r>
        <w:rPr>
          <w:spacing w:val="-2"/>
          <w:w w:val="95"/>
          <w:lang w:eastAsia="zh-CN"/>
        </w:rPr>
        <w:t>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77</w:t>
      </w:r>
      <w:r>
        <w:rPr>
          <w:rFonts w:cs="宋体"/>
          <w:spacing w:val="83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87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80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居民服务业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77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机动车、电子产品和日用产品修理业 ‥‥‥‥‥‥‥‥‥‥‥‥‥‥‥‥‥‥‥‥‥‥</w:t>
      </w:r>
      <w:r>
        <w:rPr>
          <w:rFonts w:cs="宋体"/>
          <w:spacing w:val="-2"/>
          <w:lang w:eastAsia="zh-CN"/>
        </w:rPr>
        <w:t>78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4" w:firstLine="528"/>
        <w:jc w:val="right"/>
        <w:rPr>
          <w:rFonts w:cs="宋体" w:hint="eastAsia"/>
          <w:spacing w:val="63"/>
          <w:lang w:eastAsia="zh-CN"/>
        </w:rPr>
      </w:pPr>
      <w:r>
        <w:rPr>
          <w:rFonts w:cs="宋体"/>
          <w:spacing w:val="-2"/>
          <w:lang w:eastAsia="zh-CN"/>
        </w:rPr>
        <w:t>82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其他服务业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79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0"/>
          <w:lang w:eastAsia="zh-CN"/>
        </w:rPr>
        <w:t>P</w:t>
      </w:r>
      <w:r>
        <w:rPr>
          <w:rFonts w:ascii="Times New Roman" w:eastAsia="Times New Roman" w:hAnsi="Times New Roman" w:cs="Times New Roman"/>
          <w:b/>
          <w:bCs/>
          <w:w w:val="8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教育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79</w:t>
      </w:r>
      <w:r>
        <w:rPr>
          <w:rFonts w:cs="宋体"/>
          <w:spacing w:val="63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4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83</w:t>
      </w:r>
      <w:r>
        <w:rPr>
          <w:rFonts w:cs="宋体"/>
          <w:spacing w:val="-2"/>
          <w:w w:val="95"/>
          <w:lang w:eastAsia="zh-CN"/>
        </w:rPr>
        <w:tab/>
      </w:r>
      <w:r>
        <w:rPr>
          <w:lang w:eastAsia="zh-CN"/>
        </w:rPr>
        <w:t>教育</w:t>
      </w:r>
      <w:r>
        <w:rPr>
          <w:spacing w:val="-2"/>
          <w:lang w:eastAsia="zh-CN"/>
        </w:rPr>
        <w:t xml:space="preserve"> ‥‥‥‥‥‥‥‥‥‥‥‥‥‥‥‥‥‥‥‥‥‥‥‥‥‥‥‥‥‥‥‥‥‥‥‥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79</w:t>
      </w:r>
    </w:p>
    <w:p w:rsidR="009C1B15" w:rsidRDefault="004672EC">
      <w:pPr>
        <w:pStyle w:val="a3"/>
        <w:tabs>
          <w:tab w:val="left" w:pos="641"/>
          <w:tab w:val="left" w:pos="1164"/>
        </w:tabs>
        <w:spacing w:before="34" w:line="320" w:lineRule="exact"/>
        <w:ind w:left="641" w:right="389" w:hanging="529"/>
        <w:jc w:val="right"/>
        <w:rPr>
          <w:rFonts w:cs="宋体" w:hint="eastAsia"/>
          <w:spacing w:val="75"/>
          <w:lang w:eastAsia="zh-CN"/>
        </w:rPr>
      </w:pP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>Q</w:t>
      </w:r>
      <w:r>
        <w:rPr>
          <w:rFonts w:ascii="Times New Roman" w:eastAsia="Times New Roman" w:hAnsi="Times New Roman" w:cs="Times New Roman"/>
          <w:b/>
          <w:bCs/>
          <w:w w:val="6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卫生和社会工作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80</w:t>
      </w:r>
      <w:r>
        <w:rPr>
          <w:rFonts w:cs="宋体"/>
          <w:spacing w:val="75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41"/>
          <w:tab w:val="left" w:pos="1164"/>
        </w:tabs>
        <w:spacing w:before="34" w:line="320" w:lineRule="exact"/>
        <w:ind w:left="641" w:right="389" w:hanging="529"/>
        <w:jc w:val="right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84</w:t>
      </w:r>
      <w:r>
        <w:rPr>
          <w:rFonts w:cs="宋体"/>
          <w:spacing w:val="-2"/>
          <w:lang w:eastAsia="zh-CN"/>
        </w:rPr>
        <w:tab/>
      </w:r>
      <w:r>
        <w:rPr>
          <w:lang w:eastAsia="zh-CN"/>
        </w:rPr>
        <w:t>卫生</w:t>
      </w:r>
      <w:r>
        <w:rPr>
          <w:spacing w:val="-2"/>
          <w:lang w:eastAsia="zh-CN"/>
        </w:rPr>
        <w:t xml:space="preserve"> ‥‥‥‥‥‥‥‥‥‥‥‥‥‥‥‥‥‥‥‥‥‥‥‥‥‥‥‥‥‥‥‥‥‥‥‥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80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1" w:line="320" w:lineRule="exact"/>
        <w:ind w:left="112" w:right="389" w:firstLine="528"/>
        <w:jc w:val="right"/>
        <w:rPr>
          <w:rFonts w:cs="宋体" w:hint="eastAsia"/>
          <w:spacing w:val="75"/>
          <w:lang w:eastAsia="zh-CN"/>
        </w:rPr>
      </w:pPr>
      <w:r>
        <w:rPr>
          <w:rFonts w:cs="宋体"/>
          <w:spacing w:val="-2"/>
          <w:lang w:eastAsia="zh-CN"/>
        </w:rPr>
        <w:t>85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社会工作</w:t>
      </w:r>
      <w:r>
        <w:rPr>
          <w:spacing w:val="-2"/>
          <w:lang w:eastAsia="zh-CN"/>
        </w:rPr>
        <w:t xml:space="preserve"> 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81</w:t>
      </w:r>
      <w:r>
        <w:rPr>
          <w:rFonts w:cs="宋体"/>
          <w:spacing w:val="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>R</w:t>
      </w:r>
      <w:r>
        <w:rPr>
          <w:rFonts w:ascii="Times New Roman" w:eastAsia="Times New Roman" w:hAnsi="Times New Roman" w:cs="Times New Roman"/>
          <w:b/>
          <w:bCs/>
          <w:w w:val="6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文化、体育和娱乐业</w:t>
      </w:r>
      <w:r>
        <w:rPr>
          <w:spacing w:val="-2"/>
          <w:w w:val="95"/>
          <w:lang w:eastAsia="zh-CN"/>
        </w:rPr>
        <w:t>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81</w:t>
      </w:r>
      <w:r>
        <w:rPr>
          <w:rFonts w:cs="宋体"/>
          <w:spacing w:val="75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1" w:line="320" w:lineRule="exact"/>
        <w:ind w:left="112" w:right="389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86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新闻和出版业</w:t>
      </w:r>
      <w:r>
        <w:rPr>
          <w:spacing w:val="-5"/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81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广播、电视、电影和录音制作业 ‥‥‥‥‥‥‥‥‥‥‥‥‥‥‥‥‥‥‥‥‥‥‥‥</w:t>
      </w:r>
      <w:r>
        <w:rPr>
          <w:rFonts w:cs="宋体"/>
          <w:spacing w:val="-2"/>
          <w:lang w:eastAsia="zh-CN"/>
        </w:rPr>
        <w:t>82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88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文化艺术业 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82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89</w:t>
      </w:r>
      <w:r>
        <w:rPr>
          <w:rFonts w:cs="宋体"/>
          <w:spacing w:val="-2"/>
          <w:w w:val="95"/>
          <w:lang w:eastAsia="zh-CN"/>
        </w:rPr>
        <w:tab/>
      </w:r>
      <w:r>
        <w:rPr>
          <w:lang w:eastAsia="zh-CN"/>
        </w:rPr>
        <w:t>体育</w:t>
      </w:r>
      <w:r>
        <w:rPr>
          <w:spacing w:val="-2"/>
          <w:lang w:eastAsia="zh-CN"/>
        </w:rPr>
        <w:t xml:space="preserve"> ‥‥‥‥‥‥‥‥‥‥‥‥‥‥‥‥‥‥‥‥‥‥‥‥‥‥‥‥‥‥‥‥‥‥‥‥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83</w:t>
      </w:r>
    </w:p>
    <w:p w:rsidR="009C1B15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87" w:firstLine="528"/>
        <w:jc w:val="right"/>
        <w:rPr>
          <w:rFonts w:cs="宋体" w:hint="eastAsia"/>
          <w:spacing w:val="83"/>
          <w:lang w:eastAsia="zh-CN"/>
        </w:rPr>
      </w:pPr>
      <w:r>
        <w:rPr>
          <w:rFonts w:cs="宋体"/>
          <w:spacing w:val="-2"/>
          <w:lang w:eastAsia="zh-CN"/>
        </w:rPr>
        <w:t>90</w:t>
      </w:r>
      <w:r>
        <w:rPr>
          <w:rFonts w:cs="宋体"/>
          <w:spacing w:val="-2"/>
          <w:lang w:eastAsia="zh-CN"/>
        </w:rPr>
        <w:tab/>
      </w:r>
      <w:r>
        <w:rPr>
          <w:spacing w:val="-1"/>
          <w:lang w:eastAsia="zh-CN"/>
        </w:rPr>
        <w:t>娱乐业</w:t>
      </w:r>
      <w:r>
        <w:rPr>
          <w:spacing w:val="-2"/>
          <w:lang w:eastAsia="zh-CN"/>
        </w:rPr>
        <w:t xml:space="preserve"> ‥‥‥‥‥‥‥‥‥‥‥‥‥‥‥‥‥‥‥‥‥‥‥‥‥‥‥‥‥‥‥‥‥‥‥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84</w:t>
      </w:r>
      <w:r>
        <w:rPr>
          <w:rFonts w:cs="宋体"/>
          <w:spacing w:val="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0"/>
          <w:lang w:eastAsia="zh-CN"/>
        </w:rPr>
        <w:t>S</w:t>
      </w:r>
      <w:r>
        <w:rPr>
          <w:rFonts w:ascii="Times New Roman" w:eastAsia="Times New Roman" w:hAnsi="Times New Roman" w:cs="Times New Roman"/>
          <w:b/>
          <w:bCs/>
          <w:w w:val="9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公共管理、社会保障和社会组织</w:t>
      </w:r>
      <w:r>
        <w:rPr>
          <w:spacing w:val="-2"/>
          <w:w w:val="95"/>
          <w:lang w:eastAsia="zh-CN"/>
        </w:rPr>
        <w:t>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84</w:t>
      </w:r>
      <w:r>
        <w:rPr>
          <w:rFonts w:cs="宋体"/>
          <w:spacing w:val="83"/>
          <w:lang w:eastAsia="zh-CN"/>
        </w:rPr>
        <w:t xml:space="preserve"> </w:t>
      </w:r>
    </w:p>
    <w:p w:rsidR="000104F0" w:rsidRDefault="004672EC">
      <w:pPr>
        <w:pStyle w:val="a3"/>
        <w:tabs>
          <w:tab w:val="left" w:pos="635"/>
          <w:tab w:val="left" w:pos="1164"/>
        </w:tabs>
        <w:spacing w:before="36" w:line="320" w:lineRule="exact"/>
        <w:ind w:left="112" w:right="387" w:firstLine="528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91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中国共产党机关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84</w:t>
      </w:r>
    </w:p>
    <w:p w:rsidR="000104F0" w:rsidRDefault="004672EC">
      <w:pPr>
        <w:pStyle w:val="a3"/>
        <w:tabs>
          <w:tab w:val="left" w:pos="523"/>
        </w:tabs>
        <w:spacing w:before="12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92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国家机构</w:t>
      </w:r>
      <w:r>
        <w:rPr>
          <w:spacing w:val="-2"/>
          <w:lang w:eastAsia="zh-CN"/>
        </w:rPr>
        <w:t xml:space="preserve"> 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84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93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人民政协、民主党派</w:t>
      </w:r>
      <w:r>
        <w:rPr>
          <w:spacing w:val="-2"/>
          <w:lang w:eastAsia="zh-CN"/>
        </w:rPr>
        <w:t xml:space="preserve"> ‥‥‥‥‥‥‥‥‥‥‥‥‥‥‥‥‥‥‥‥‥‥‥‥‥‥‥‥‥</w:t>
      </w:r>
      <w:r>
        <w:rPr>
          <w:rFonts w:cs="宋体"/>
          <w:spacing w:val="-2"/>
          <w:lang w:eastAsia="zh-CN"/>
        </w:rPr>
        <w:t>85</w:t>
      </w:r>
    </w:p>
    <w:p w:rsidR="000104F0" w:rsidRDefault="004672EC">
      <w:pPr>
        <w:pStyle w:val="a3"/>
        <w:tabs>
          <w:tab w:val="left" w:pos="523"/>
        </w:tabs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94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社会保障</w:t>
      </w:r>
      <w:r>
        <w:rPr>
          <w:spacing w:val="-2"/>
          <w:lang w:eastAsia="zh-CN"/>
        </w:rPr>
        <w:t xml:space="preserve"> ‥‥‥‥‥‥‥‥‥‥‥‥‥‥‥‥‥‥‥‥‥‥‥‥‥‥‥‥‥‥‥‥‥‥</w:t>
      </w:r>
      <w:r>
        <w:rPr>
          <w:rFonts w:cs="宋体"/>
          <w:spacing w:val="-2"/>
          <w:lang w:eastAsia="zh-CN"/>
        </w:rPr>
        <w:t>85</w:t>
      </w:r>
    </w:p>
    <w:p w:rsidR="000104F0" w:rsidRDefault="004672EC">
      <w:pPr>
        <w:pStyle w:val="a3"/>
        <w:tabs>
          <w:tab w:val="left" w:pos="523"/>
        </w:tabs>
        <w:spacing w:before="46"/>
        <w:ind w:right="399"/>
        <w:jc w:val="right"/>
        <w:rPr>
          <w:rFonts w:cs="宋体"/>
          <w:lang w:eastAsia="zh-CN"/>
        </w:rPr>
      </w:pPr>
      <w:r>
        <w:rPr>
          <w:rFonts w:cs="宋体"/>
          <w:spacing w:val="-2"/>
          <w:w w:val="95"/>
          <w:lang w:eastAsia="zh-CN"/>
        </w:rPr>
        <w:t>95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2"/>
          <w:lang w:eastAsia="zh-CN"/>
        </w:rPr>
        <w:t>群众团体、社会团体和其他成员组织 ‥‥‥‥‥‥‥‥‥‥‥‥‥‥‥‥‥‥‥‥‥‥</w:t>
      </w:r>
      <w:r>
        <w:rPr>
          <w:rFonts w:cs="宋体"/>
          <w:spacing w:val="-2"/>
          <w:lang w:eastAsia="zh-CN"/>
        </w:rPr>
        <w:t>85</w:t>
      </w:r>
    </w:p>
    <w:p w:rsidR="004672EC" w:rsidRDefault="004672EC" w:rsidP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2" w:firstLine="528"/>
        <w:jc w:val="right"/>
        <w:rPr>
          <w:rFonts w:cs="宋体" w:hint="eastAsia"/>
          <w:spacing w:val="69"/>
          <w:lang w:eastAsia="zh-CN"/>
        </w:rPr>
      </w:pPr>
      <w:r>
        <w:rPr>
          <w:rFonts w:cs="宋体"/>
          <w:spacing w:val="-2"/>
          <w:lang w:eastAsia="zh-CN"/>
        </w:rPr>
        <w:t>96</w:t>
      </w:r>
      <w:r>
        <w:rPr>
          <w:rFonts w:cs="宋体"/>
          <w:spacing w:val="-2"/>
          <w:lang w:eastAsia="zh-CN"/>
        </w:rPr>
        <w:tab/>
      </w:r>
      <w:r>
        <w:rPr>
          <w:spacing w:val="-2"/>
          <w:lang w:eastAsia="zh-CN"/>
        </w:rPr>
        <w:t>基层群众自治组织及其他组织 ‥‥‥‥‥‥‥‥‥‥‥‥‥‥‥‥‥‥‥‥‥‥‥‥‥</w:t>
      </w:r>
      <w:r>
        <w:rPr>
          <w:rFonts w:cs="宋体"/>
          <w:spacing w:val="-2"/>
          <w:lang w:eastAsia="zh-CN"/>
        </w:rPr>
        <w:t>86</w:t>
      </w:r>
      <w:r>
        <w:rPr>
          <w:rFonts w:cs="宋体"/>
          <w:spacing w:val="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>T</w:t>
      </w:r>
      <w:r>
        <w:rPr>
          <w:rFonts w:ascii="Times New Roman" w:eastAsia="Times New Roman" w:hAnsi="Times New Roman" w:cs="Times New Roman"/>
          <w:b/>
          <w:bCs/>
          <w:w w:val="75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2"/>
          <w:w w:val="95"/>
          <w:lang w:eastAsia="zh-CN"/>
        </w:rPr>
        <w:t>国际组织</w:t>
      </w:r>
      <w:r>
        <w:rPr>
          <w:spacing w:val="-2"/>
          <w:w w:val="95"/>
          <w:lang w:eastAsia="zh-CN"/>
        </w:rPr>
        <w:t>‥‥‥‥‥‥‥‥‥‥‥‥‥‥‥‥‥‥‥‥‥‥‥‥‥‥‥‥‥‥‥‥‥‥‥‥‥</w:t>
      </w:r>
      <w:r>
        <w:rPr>
          <w:rFonts w:cs="宋体"/>
          <w:spacing w:val="-2"/>
          <w:w w:val="95"/>
          <w:lang w:eastAsia="zh-CN"/>
        </w:rPr>
        <w:t>86</w:t>
      </w:r>
      <w:r>
        <w:rPr>
          <w:rFonts w:cs="宋体"/>
          <w:spacing w:val="69"/>
          <w:lang w:eastAsia="zh-CN"/>
        </w:rPr>
        <w:t xml:space="preserve"> </w:t>
      </w:r>
    </w:p>
    <w:p w:rsidR="000104F0" w:rsidRPr="004672EC" w:rsidRDefault="004672EC" w:rsidP="004672EC">
      <w:pPr>
        <w:pStyle w:val="a3"/>
        <w:tabs>
          <w:tab w:val="left" w:pos="635"/>
          <w:tab w:val="left" w:pos="1164"/>
        </w:tabs>
        <w:spacing w:before="46" w:line="237" w:lineRule="auto"/>
        <w:ind w:left="112" w:right="392" w:firstLine="528"/>
        <w:jc w:val="right"/>
        <w:rPr>
          <w:rFonts w:cs="宋体" w:hint="eastAsia"/>
          <w:spacing w:val="-2"/>
          <w:w w:val="95"/>
          <w:lang w:eastAsia="zh-CN"/>
        </w:rPr>
        <w:sectPr w:rsidR="000104F0" w:rsidRPr="004672EC">
          <w:footerReference w:type="default" r:id="rId8"/>
          <w:pgSz w:w="11910" w:h="16840"/>
          <w:pgMar w:top="1360" w:right="920" w:bottom="1180" w:left="1020" w:header="0" w:footer="981" w:gutter="0"/>
          <w:cols w:space="720"/>
        </w:sectPr>
      </w:pPr>
      <w:r>
        <w:rPr>
          <w:rFonts w:cs="宋体"/>
          <w:spacing w:val="-2"/>
          <w:w w:val="95"/>
          <w:lang w:eastAsia="zh-CN"/>
        </w:rPr>
        <w:t>97</w:t>
      </w:r>
      <w:r>
        <w:rPr>
          <w:rFonts w:cs="宋体"/>
          <w:spacing w:val="-2"/>
          <w:w w:val="95"/>
          <w:lang w:eastAsia="zh-CN"/>
        </w:rPr>
        <w:tab/>
      </w:r>
      <w:r>
        <w:rPr>
          <w:spacing w:val="-1"/>
          <w:lang w:eastAsia="zh-CN"/>
        </w:rPr>
        <w:t>国际组织</w:t>
      </w:r>
      <w:r>
        <w:rPr>
          <w:spacing w:val="-2"/>
          <w:lang w:eastAsia="zh-CN"/>
        </w:rPr>
        <w:t xml:space="preserve"> ‥‥‥‥‥‥‥‥‥‥‥‥‥‥‥‥‥‥‥‥‥‥‥‥‥‥‥‥‥‥‥‥‥‥</w:t>
      </w:r>
      <w:r w:rsidR="009C1B15">
        <w:rPr>
          <w:rFonts w:hint="eastAsia"/>
          <w:spacing w:val="-2"/>
          <w:lang w:eastAsia="zh-CN"/>
        </w:rPr>
        <w:t>86</w:t>
      </w:r>
    </w:p>
    <w:p w:rsidR="000104F0" w:rsidRDefault="004672EC">
      <w:pPr>
        <w:tabs>
          <w:tab w:val="left" w:pos="580"/>
        </w:tabs>
        <w:spacing w:line="318" w:lineRule="exact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lastRenderedPageBreak/>
        <w:t>表</w:t>
      </w:r>
      <w:r>
        <w:rPr>
          <w:rFonts w:ascii="Microsoft JhengHei" w:eastAsia="Microsoft JhengHei" w:hAnsi="Microsoft JhengHei" w:cs="Microsoft JhengHei"/>
          <w:b/>
          <w:bCs/>
          <w:spacing w:val="-12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>1</w:t>
      </w:r>
      <w:r>
        <w:rPr>
          <w:rFonts w:ascii="Arial" w:eastAsia="Arial" w:hAnsi="Arial" w:cs="Arial"/>
          <w:b/>
          <w:bCs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国民经济行业分类和代码</w:t>
      </w:r>
    </w:p>
    <w:p w:rsidR="000104F0" w:rsidRDefault="000104F0">
      <w:pPr>
        <w:spacing w:before="5"/>
        <w:rPr>
          <w:rFonts w:ascii="Microsoft JhengHei" w:eastAsia="Microsoft JhengHei" w:hAnsi="Microsoft JhengHei" w:cs="Microsoft JhengHei"/>
          <w:b/>
          <w:bCs/>
          <w:sz w:val="10"/>
          <w:szCs w:val="10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2"/>
              <w:rPr>
                <w:rFonts w:ascii="Microsoft JhengHei" w:eastAsia="Microsoft JhengHei" w:hAnsi="Microsoft JhengHei" w:cs="Microsoft JhengHei"/>
                <w:b/>
                <w:bCs/>
                <w:sz w:val="12"/>
                <w:szCs w:val="12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2"/>
              <w:rPr>
                <w:rFonts w:ascii="Microsoft JhengHei" w:eastAsia="Microsoft JhengHei" w:hAnsi="Microsoft JhengHei" w:cs="Microsoft JhengHei"/>
                <w:b/>
                <w:bCs/>
                <w:sz w:val="12"/>
                <w:szCs w:val="12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7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7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A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3"/>
              <w:rPr>
                <w:rFonts w:ascii="Microsoft JhengHei" w:eastAsia="Microsoft JhengHei" w:hAnsi="Microsoft JhengHei" w:cs="Microsoft JhengHei"/>
                <w:b/>
                <w:bCs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Microsoft JhengHei" w:eastAsia="Microsoft JhengHei" w:hAnsi="Microsoft JhengHei" w:cs="Microsoft JhengHei"/>
                <w:b/>
                <w:bCs/>
                <w:sz w:val="24"/>
                <w:szCs w:val="24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3"/>
              <w:rPr>
                <w:rFonts w:ascii="Microsoft JhengHei" w:eastAsia="Microsoft JhengHei" w:hAnsi="Microsoft JhengHei" w:cs="Microsoft JhengHei"/>
                <w:b/>
                <w:bCs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0111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30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农、林、牧、渔业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01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05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农业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指对各种农作物的种植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谷物种植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指以收获籽实为主的农作物的种植，包括稻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谷、小麦、玉米等农作物的种植和作为饲料和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工业原料的谷物的种植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稻谷种植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小麦种植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玉米种植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其他谷物种植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豆类、油料和薯类种植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豆类种植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油料种植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薯类种植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棉、麻、糖、烟草种植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棉花种植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麻类种植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糖料种植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指用于制糖的甘蔗和甜菜的种植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烟草种植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蔬菜、食用菌及园艺作物种植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蔬菜种植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食用菌种植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花卉种植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其他园艺作物种植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仁果类和核果类水果种植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指苹果、梨、桃、杏、李子等水果种植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葡萄种植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柑橘类种植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香蕉等亚热带水果种植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指香蕉、菠萝、芒果等亚热带水果种植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其他水果种植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坚果、含油果、香料和饮料作物种植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坚果种植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含油果种植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指油茶、橄榄、油棕榈、油桐籽、椰子等种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香料作物种植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茶叶种植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其他饮料作物种植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中药材种植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指主要用于中药配制以及中成药加工的药材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作物的种植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中草药种植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指主要用于中药配制以及中成药加工的各种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中草药材作物的种植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其他中药材种植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 w:rsidSect="009C1B15">
          <w:footerReference w:type="default" r:id="rId9"/>
          <w:pgSz w:w="11910" w:h="16840"/>
          <w:pgMar w:top="1200" w:right="900" w:bottom="1000" w:left="900" w:header="0" w:footer="791" w:gutter="0"/>
          <w:pgNumType w:start="4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018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0181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草种植及割草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指人工种植收获牧草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草种植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天然草原割草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指天然草原刈割收获牧草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0190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其他农业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林业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林木育种和育苗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林木育种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指应用遗传学原理选育、繁殖林木良种和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繁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殖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林木新品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种核心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的栽植材料的林木遗传改良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林木育苗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指通过人为活动将种子、穗条或植物其他组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织培育成苗木的活动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造林和更新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指在宜林荒山荒地荒沙、采伐迹地、火烧迹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地、疏林地、灌木林地等一切可造林的土地上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通过人工造林、人工更新、封山育林、飞播造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林等方式培育和恢复森林的活动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森林经营、管护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和改培</w:t>
            </w:r>
            <w:proofErr w:type="gramEnd"/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森林经营和管护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指为促进林木生长发育，在林木生长的不同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时期进行的促进林木生长发育的活动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森林改培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指为调整林分结构和树种组成，形成密度合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理、物种丰富、功能完备的优质、高产、高效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林而采取林分抚育、补植、补播等人工措施的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木材和竹材采运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指对林木和竹木的采伐，并将其运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出山场至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贮木场的生产活动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木材采运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竹材采运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林产品采集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指在天然林地和人工林地进行的各种林木产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品和其他野生植物的采集等活动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木竹材林产品采集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0252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非木竹材林产品采集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指在天然林地和人工林地进行的除木材、竹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材产品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外的其他各种林产品的采集活动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畜牧业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指为了获得各种畜禽产品而从事的动物饲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养、捕捉活动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牲畜饲养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牛的饲养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马的饲养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猪的饲养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羊的饲养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骆驼饲养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其他牲畜饲养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家禽饲养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鸡的饲养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0322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鸭的饲养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0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指对各种野生动物的捕捉以及与此相关的活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鹅的饲养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其他家禽饲养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狩猎和捕捉动物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其他畜牧业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兔的饲养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蜜蜂饲养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0399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其他未列明畜牧业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水产养殖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海水养殖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指利用海水对各种水生动植物的养殖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内陆养殖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指在内陆水域进行的各种水生动植物的养殖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水产捕捞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海水捕捞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指在海洋中对各种天然水生动植物的捕捞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内陆捕捞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指在内陆水域对各种天然水生动植物的捕捞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农、林、牧、</w:t>
            </w:r>
            <w:proofErr w:type="gramStart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渔专业</w:t>
            </w:r>
            <w:proofErr w:type="gramEnd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农业专业及辅助性活动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指对农业提供的各种专业及辅助性生产活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动，不包括各种科学技术和专业技术服务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种子种苗培育活动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农业机械活动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指为农业生产提供农业机械并配备操作人员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灌溉活动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指对农业生产灌溉排水系统的经营与管理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农产品初加工活动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指对各种农产品（包括天然橡胶、纺织纤维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原料）进行脱水、凝固、打蜡、去籽、净化、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分类、晒干、剥皮、初烤、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沤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软或大批包装以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提供初级市场的服务，以及其他农产品的初加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其中棉花等纺织纤维原料加工指对棉纤维、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短绒剥离后的棉籽以及棉花秸秆、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铃壳等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副产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品的综合加工和利用活动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农作物病虫害防治活动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指从事农作物重大病虫害防治等活动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其他农业专业及辅助性活动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指代耕代种代收、大田托管等其他农业活动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林业专业及辅助性活动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指为林业生产提供的林业有害生物防治、林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地防火等各种辅助性活动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林业有害生物防治活动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森林防火活动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林产品初级加工活动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指对各种林产品进行去皮、打枝或去料、净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化、初包装提供至贮木场或初级加工活动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其他林业专业及辅助性活动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053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畜牧专业及辅助性活动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指提供牲畜繁殖、圈舍清理、畜产品生产、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初级加工、动物免疫接种、标识佩戴和动物诊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疗等活动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B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0531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畜牧良种繁殖活动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0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指对渔业生产提供的各种活动，包括鱼苗及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畜禽粪污处理活动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其他畜牧专业及辅助性活动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渔业专业及辅助性活动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鱼种场、水产良种场和水产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增殖场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鱼苗及鱼种场活动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0549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其他渔业专业及辅助性活动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8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采矿业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本类包括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06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2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大类</w:t>
            </w:r>
            <w:r>
              <w:rPr>
                <w:rFonts w:ascii="Arial Unicode MS" w:eastAsia="Arial Unicode MS" w:hAnsi="Arial Unicode MS" w:cs="Arial Unicode MS"/>
                <w:spacing w:val="-2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采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矿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业指对固</w:t>
            </w:r>
            <w:r>
              <w:rPr>
                <w:rFonts w:ascii="Arial Unicode MS" w:eastAsia="Arial Unicode MS" w:hAnsi="Arial Unicode MS" w:cs="Arial Unicode MS"/>
                <w:spacing w:val="-29"/>
                <w:sz w:val="18"/>
                <w:szCs w:val="18"/>
                <w:lang w:eastAsia="zh-CN"/>
              </w:rPr>
              <w:t>体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煤和矿物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体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（如原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油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或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体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（如天然气）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等自然产生的矿物的采掘；包括地下或地上采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掘、矿井的运行，以及一般在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矿址或矿址附近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从事的旨在加工原材料的所有辅助性工作，例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如碾磨、选矿和处理，均属本类活动；还包括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使原料得以销售所需的准备工作；不包括水的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蓄集、净化和分配，以及地质勘查、建筑工程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煤炭开采和洗选业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指对各种煤炭的开采、洗选、分级等生产活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动；不包括煤制品的生产和煤炭勘探活动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烟煤和无烟煤开采洗选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指对地下或露天烟煤、无烟煤的开采，以及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对采出的烟煤、无烟煤及其他硬煤进行洗选、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分级等提高质量的活动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褐煤开采洗选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指对褐煤——煤化程度较低的一种燃料的地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下或露天开采，以及对采出的褐煤进行洗选、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分级等提高质量的活动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0690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其他煤炭采选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指对生长在古生代地层中的含碳量低、灰分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高的煤炭资源（如石煤、泥炭）的开采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石油和天然气开采业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指在陆地或海洋，对天然原油、液态或气态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天然气的开采，对煤矿瓦斯气（煤层气）的开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采；为运输目的所进行的天然气液化和从天然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气田气体中生产液化烃的活动，还包括对含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沥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青的页岩或油母页岩矿的开采，以及对焦油沙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矿进行的同类作业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石油开采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陆地石油开采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海洋石油开采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天然气开采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陆地天然气开采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0722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海洋天然气及可燃冰开采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黑色金属矿采选业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指对铁矿石的采矿、选矿活动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锰矿、铬矿采选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0890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其他黑色金属矿采选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指对钒矿等钢铁工业黑色金属辅助原料矿的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09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有色金属矿采选业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采矿、选矿活动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指对常用有色金属矿、贵金属矿，以及稀有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稀土金属矿的开采、选矿活动，包括深海有色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金属矿开采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常用有色金属矿采选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指对铜、铅锌、镍钴、锡、锑、铝、镁、汞、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镉、铋等常用有色金属矿的采选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铜矿采选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铅锌矿采选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镍钴矿采选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锡矿采选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锑矿采选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铝矿采选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镁矿采选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其他常用有色金属矿采选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贵金属矿采选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指对在地壳中含量极少的金、银和铂族元素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（铂、铱、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、钌、钯、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铑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）矿的采选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银矿采选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其他贵金属矿采选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稀有稀土金属矿采选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指对在自然界中含量较小，分布稀散或难以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从原料中提取，以及研究和使用较晚的金属矿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开采、精选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钨钼矿采选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稀土金属矿采选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镧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系金属及与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镧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系金属性质相近的金属矿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的采选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放射性金属矿采选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指对主要含钍和铀的矿石开采，以及对这类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矿石的精选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0939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其他稀有金属矿采选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指对稀有轻金属矿、稀有高熔点金属矿、稀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散金属矿采选活动，以及其他稀有金属矿的采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非金属矿采选业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土砂石开采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石灰石、石膏开采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指对石灰、石膏，以及石灰石助熔剂的开采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建筑装饰用石开采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指通常在采石场切制加工各种纪念碑及建筑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用石料的活动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耐火土石开采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粘土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及其他土砂石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指用于建筑、陶瓷等方面的粘土开采，以及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用于铺路和建筑材料的石料、石渣、砂的开采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化学矿开采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指对化学矿和肥料矿物的开采，包括海底化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学矿开采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103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1030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采盐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指通过以海水（含沿海浅层地下卤水）为原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料晒制，或以钻井汲取地下卤水，或注水溶解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C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1091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1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石棉及其他非金属矿采选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地下岩盐为原料，经真空蒸发干燥，以及从盐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湖中采掘制成的以氯化钠为主要成分的盐产品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的开采、粉碎和筛选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指对石棉、石墨、贵重宝石、金刚石、天然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磨料及其他矿石的开采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石棉、云母矿采选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石墨、滑石采选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指对天然石墨、滑石的开采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宝石、玉石采选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指对贵重宝石、玉石、彩石的开采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1099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其他未列明非金属矿采选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开采专业及辅助性活动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指为煤炭、石油和天然气等矿物开采提供的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煤炭开采和洗选专业及辅助性活动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石油和天然气开采专业及辅助性活动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1190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其他开采专业及辅助性活动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其他采矿业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120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1200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其他采矿业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指对地热资源、矿泉水资源以及其他未列明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的自然资源的开采，但不包括利用这些资源建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立的热电厂和矿泉水厂的活动</w:t>
            </w:r>
          </w:p>
        </w:tc>
      </w:tr>
      <w:tr w:rsidR="000104F0">
        <w:trPr>
          <w:trHeight w:hRule="exact" w:val="32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3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4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3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大类</w:t>
            </w:r>
            <w:r>
              <w:rPr>
                <w:rFonts w:ascii="Arial Unicode MS" w:eastAsia="Arial Unicode MS" w:hAnsi="Arial Unicode MS" w:cs="Arial Unicode MS"/>
                <w:spacing w:val="-58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指经物理变化或化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学变化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后成为新的产品，不论是动力机械制造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或手工制作，也不论产品是批发销售或零售，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均视为制造；建筑物中的各种制成品、零部件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的生产应视为制造，但在建筑预制品工地，把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主要部件组装成桥梁、仓库设备、铁路与高架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公路、升降机与电梯、管道设备、喷水设备、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暖气设备、通风设备与空调设备，照明与安装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电线等组装活动，以及建筑物的装置，均列为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建筑活动；本门类包括机电产品的再制造，指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将废旧汽车零部件、工程机械、机床等进行专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业化修复的批量化生产过程，再制造的产品达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到与原有新产品相同的质量和性能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农副食品加工业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指直接以农、林、牧、渔业产品为原料进行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的谷物磨制、饲料加工、植物油和制糖加工、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屠宰及肉类加工、水产品加工，以及蔬菜、水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果和坚果等食品的加工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谷物磨制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也称粮食加工，指将稻谷、小麦、玉米、谷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子、高粱等谷物去壳、碾磨，加工为成品粮的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稻谷加工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指将稻谷去壳、碾磨成大米的生产活动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小麦加工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指将小麦碾磨成小麦粉的生产活动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玉米加工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指将玉米碾碎或碾磨成玉米碴或玉米粉的生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产活动，不含以玉米为原料的饲料加工、淀粉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1314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杂粮加工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及淀粉制品制造、酒精制造等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指将谷子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高粱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绿豆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红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小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豆等小宗谷类、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豆类作物进行清理去壳、碾磨，加工为成品粮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其他谷物磨制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饲料加工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宠物饲料加工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指专门为合法饲养的猫、狗、鱼、鸟等小动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物提供食物的加工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其他饲料加工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指适用于农场、农户饲养牲畜、家禽、水产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品的饲料生产加工和用低值水产品及水产品加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工废弃物（如鱼骨、内脏、虾壳）等为主要原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料的饲料加工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植物油加工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食用植物油加工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指用各种食用植物油料生产油脂，以及精制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食用油的加工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非食用植物油加工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指用各种非食用植物油料生产油脂的活动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制糖业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指以甘蔗、甜菜等为原料制作成品糖，以及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以原糖或砂糖为原料精炼加工各种精制糖的生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屠宰及肉类加工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牲畜屠宰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指对各种牲畜进行宰杀，以及鲜肉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冷冻等保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鲜活动，但不包括商业冷藏活动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禽类屠宰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指对各种禽类进行宰杀，以及鲜肉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冷冻等保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鲜活动，但不包括商业冷藏活动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肉制品及副产品加工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指主要以各种畜、禽肉及畜、禽副产品为原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料加工成熟肉制品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水产品加工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水产品冷冻加工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指为了保鲜，将海水、淡水养殖或捕捞的鱼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类、虾类、甲壳类、贝类、藻类等水生动物或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植物进行的冷冻加工，但不包括商业冷藏活动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鱼糜制品及水产品干腌制加工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指鱼糜制品制造，以及水产品的干制、腌制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等加工活动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鱼油提取及制品制造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指从鱼或鱼肝中提取油脂，并生产制品的活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其他水产品加工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指对水生动植物进行的其他加工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蔬菜、菌类、水果和坚果加工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指用脱水、干制、冷藏、冷冻、腌制等方法，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对蔬菜、菌类、水果、坚果的加工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蔬菜加工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食用菌加工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水果和坚果加工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其他农副食品加工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淀粉及淀粉制品制造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指用玉米、薯类、豆类及其他植物原料制作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0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1392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豆制品制造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淀粉和淀粉制品的生产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还包括以淀粉为原料，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经酶法或酸法转换得到的糖品生产活动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指以大豆、小豆、绿豆、豌豆、蚕豆等豆类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为主要原料，经加工制成食品的活动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蛋品加工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1399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其他未列明农副食品加工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食品制造业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焙烤食品制造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糕点、面包制造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指用米粉、小麦粉、豆粉为主要原料，配以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辅料，经成型、油炸、烤制而成的各种食品生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饼干及其他焙烤食品制造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指以小麦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（或糯米粉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糖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和油脂为主要原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料，配以奶制品、蛋制品等辅料，经成型、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焙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烤制成的各种饼干，以及用薯类、谷类、豆类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等制作的各种易于保存、食用方便的焙烤食品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糖果、巧克力及蜜饯制造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糖果、巧克力制造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糖果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制造指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以砂糖、葡萄糖浆或饴糖为主要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原料，加入油脂、乳品、胶体、果仁、香料、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食用色素等辅料制成甜味块状食品的生产活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动；巧克力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制造指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以浆状、粉状或块状可可、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可可脂、可可酱、砂糖、乳品等为主要原料加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工制成巧克力及巧克力制品的生产活动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蜜饯制作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指以水果、坚果、果皮及植物的其他部分制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作糖果蜜饯的活动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方便食品制造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指以米、小麦粉、杂粮等为主要原料加工制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成，只需简单烹制即可作为主食，具有食用简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便、携带方便，易于储藏等特点的食品制造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米、面制品制造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指以大米、小麦粉、杂粮等为主要原料，经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加工制成各种未经蒸煮类米面制品的生产活动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速冻食品制造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指以米、小麦粉、杂粮等为主要原料，以肉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类、蔬菜等为辅料，经加工制成各类烹制或未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烹制的主食食品后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立即采用速冻工艺制成的，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并可以在冻结条件下运输储存及销售的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各类主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食食品的生产活动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方便面制造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其他方便食品制造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指用米、杂粮等为主要原料加工制成的，可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以直接食用或只需简单蒸煮即可作为主食的各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种方便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主食食品的生产活动，以及其他未列明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的方便食品制造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144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乳制品制造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指以生鲜牛（羊）乳及其制品为主要原料，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经加工制成的液体乳及固体乳（乳粉、炼乳、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1"/>
          <w:pgSz w:w="11910" w:h="16840"/>
          <w:pgMar w:top="1160" w:right="900" w:bottom="980" w:left="900" w:header="0" w:footer="791" w:gutter="0"/>
          <w:pgNumType w:start="1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1441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液体乳制造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乳脂肪、干酪等）制品的生产活动；不包括含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乳饮料和植物蛋白饮料生产活动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乳粉制造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其他乳制品制造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罐头食品制造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指将符合要求的原料经处理、分选、修整、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烹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调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（或不经烹调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罐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密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封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杀菌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冷却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（或无菌包装）等罐头生产工艺制成的，达到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商业无菌要求，并可以在常温下储存的罐头食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肉、禽类罐头制造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水产品罐头制造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蔬菜、水果罐头制造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其他罐头食品制造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指婴幼儿辅助食品类罐头、米面食品类罐头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（如八宝粥罐头等）及上述未列明的罐头食品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调味品、发酵制品制造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味精制造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指以淀粉或糖蜜为原料，经微生物发酵、提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2"/>
                <w:sz w:val="18"/>
                <w:szCs w:val="18"/>
                <w:lang w:eastAsia="zh-CN"/>
              </w:rPr>
              <w:t>取、精制等工序制成的，谷氨酸钠含量在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80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％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及以上的鲜味剂的生产活动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酱油、食醋及类似制品制造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指以大豆和（或）脱脂大豆，小麦和（或）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麸皮为原料，经微生物发酵制成的各种酱油和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酱类制品，以及以单独或混合使用各种含有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淀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粉、糖的物料或酒精，经微生物发酵酿制的酸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性调味品的生产活动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其他调味品、发酵制品制造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营养食品制造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指以新食品原料和其他富含营养成分的传统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食材为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原料，经各种常规食品制造技术生产的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特殊医学用途配方食品、婴幼儿配方食品和其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他适用于特定人群的主辅食品的生产活动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保健食品制造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指标明具有特定保健功能的食品，适用于特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定人群食用，具有调节机体功能，不以治疗为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目的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对人体不产生急性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亚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急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性或慢性危害，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以补充维生素、矿物质为目的的营养素补充等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保健食品制造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冷冻饮品及食用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冰制造</w:t>
            </w:r>
            <w:proofErr w:type="gramEnd"/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>指以砂糖、乳制品、豆制品、蛋制品、油脂、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果料和食用添加剂等经混合配制、加热杀菌、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均质、老化、冻结（凝冻）而成的冷食饮品的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制造，以及食用冰的制造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1494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盐加工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指以原盐为原料，经过化卤、蒸发、洗涤、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粉碎、干燥、脱水、筛分等工序，或在其中添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1495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食品及饲料添加剂制造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加碘酸钾及调味品等加工制成盐产品的生产活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指增加或改善食品特色的化学品，以及补充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动物饲料的营养成分和促进生长、防治疫病的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制剂的生产活动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1499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其他未列明食品制造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酒、饮料和精制茶制造业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酒的制造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指酒精、白酒、啤酒及其专用麦芽、黄酒、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葡萄酒、果酒、配制酒以及其他酒的生产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酒精制造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指用玉米、小麦、薯类等淀粉质原料或用糖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蜜等含糖质原料，经蒸煮、糖化、发酵及蒸馏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等工艺制成的酒精产品的生产活动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白酒制造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指以高粱等粮谷为主要原料，以大曲、小曲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或麸曲及酒母等为糖化发酵剂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经蒸煮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糖化、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发酵、蒸馏、陈酿、勾兑而制成的蒸馏酒产品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啤酒制造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指以麦芽（包括特种麦芽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、水为主要原料，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加啤酒花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经酵母发酵酿制而成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含二氧化碳、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起泡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低酒精度的发酵酒产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（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包括无醇啤酒，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也称脱醇啤酒）的生产活动，以及啤酒专用原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料麦芽的生产活动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黄酒制造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指以稻米、黍米、黑米、小麦、玉米等为主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要原料，加曲、酵母等糖化发酵剂发酵酿制而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成的发酵酒产品的生产活动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葡萄酒制造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指以新鲜葡萄或葡萄汁为原料，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经全部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分发酵酿制而成，含有一定酒精度的发酵酒产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其他酒制造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指除葡萄酒以外的果酒、配制酒以及上述未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列明的其他酒产品的生产活动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饮料制造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碳酸饮料制造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指在一定条件下充入二氧化碳气的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饮用品制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造，其成品中二氧化碳气的含量（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20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℃时的体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积倍数）不低于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2.0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瓶（罐）装饮用水制造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指以地下矿泉水和符合生活饮用水卫生标准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的水为水源加工制成的，密封于塑料瓶（罐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玻璃瓶或其他容器中，不含任何添加剂，可直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接饮用的水的生产活动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果菜汁及果菜汁饮料制造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指以新鲜或冷藏水果和蔬菜为原料，经加工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制得的果菜汁液制品生产活动，以及在果汁或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浓缩果汁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蔬菜汁中加入水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糖液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酸味剂等，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经调制而成的可直接饮用的饮品（果汁含量不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低于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10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％）的生产活动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1524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含乳饮料和植物蛋白饮料制造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指以鲜乳或乳制品为原料（经发酵或未经发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酵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加入水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糖液等调制而成的可直接饮用的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含乳饮品的生产活动，以及以蛋白质含量较高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的植物的果实、种子或核果类、坚果类的果仁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等为原料，在其加工制得的浆液中加入水、糖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液等调制而成的可直接饮用的植物蛋白饮品的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固体饮料制造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指以糖、食品添加剂、果汁或植物抽提物等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为原料，加工制成粉末状、颗粒状或块状制品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[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其成品水分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质量分数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不高于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5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％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]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茶饮料及其他饮料制造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指茶饮料、特殊用途饮料以及其他未列明的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饮料制造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1530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精制茶加工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指对毛茶或半成品原料茶进行筛分、轧切、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风选、干燥、匀堆、拼配等精制加工茶叶的生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烟草制品业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烟叶复烤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指在原烟（初烤）基础上进行第二次烟叶水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分调整的活动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卷烟制造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指各种卷烟生产，但不包括生产烟用滤嘴棒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的纤维丝束原料的制造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1690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其他烟草制品制造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纺织业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棉纺织及印染精加工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指棉、棉型化纤（化纤短丝）纺织及印染精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棉纺纱加工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指以棉及棉型化学纤维为主要原料进行的纺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纱加工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棉织造加工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指以棉纱、混纺纱、化学纤维纱为主要原料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进行的机织物织造加工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指对非自产的棉和化学纤维织物进行漂白、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染色、印花、轧光、起绒、缩水等工序的加工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毛纺织及染整精加工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毛条和毛纱线加工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指以毛及毛型化学纤维为原料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进行梳条的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工，按毛纺工艺（精梳、粗梳、半精梳）进行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纺纱的加工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毛织造加工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指以毛及毛型化学纤维纱线为原料进行的机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织物织造加工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毛染整精加工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指对非自产的毛织物进行漂白、染色、印花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等工序的染整精加工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麻纺织及染整精加工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麻纤维纺前加工和纺纱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指以苎麻、亚麻、大麻、黄麻、剑麻、罗布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麻等为原料的纺前纤维加工和纺纱加工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麻织造加工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指以苎麻、亚麻、大麻、黄麻、剑麻、罗布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1733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麻染整精加工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麻纤维纱线等为主要原料的机织物织造加工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指对非自产的麻织物进行漂白、染色、印花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等工序的染整精加工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丝绢纺织及印染精加工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缫丝加工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指由蚕茧经过加工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缫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制成丝的活动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绢纺和丝织加工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指以丝为主要原料进行的丝织物织造加工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丝印染精加工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指对非自产的丝织物进行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漂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白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染色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印花、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轧光、起绒、缩水等工序的加工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化纤织造及印染精加工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指经纬双向或经向以化纤长丝</w:t>
            </w:r>
            <w:r>
              <w:rPr>
                <w:rFonts w:ascii="Garamond" w:eastAsia="Garamond" w:hAnsi="Garamond" w:cs="Garamond"/>
                <w:spacing w:val="7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不包括化纤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短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纤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）为主要原料生产的机织物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化纤织造加工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指以化纤长丝</w:t>
            </w:r>
            <w:r>
              <w:rPr>
                <w:rFonts w:ascii="Garamond" w:eastAsia="Garamond" w:hAnsi="Garamond" w:cs="Garamond"/>
                <w:spacing w:val="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含有色长丝</w:t>
            </w:r>
            <w:r>
              <w:rPr>
                <w:rFonts w:ascii="Garamond" w:eastAsia="Garamond" w:hAnsi="Garamond" w:cs="Garamond"/>
                <w:spacing w:val="3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为主要原料生产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的机织坯布、色织布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化纤织物染整精加工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指对化纤长丝坯布进行漂白、染色、印花、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轧光、起绒、缩水等染整工序的加工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针织或钩针编织物及其制品制造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针织或钩针编织物织造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指采用经编、纬编、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横编及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钩针编工艺进行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的针织物织造加工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针织或钩针编织物印染精加工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指对非自产的针织品进行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漂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白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染色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印花、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轧光、起绒、缩水等工序的加工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针织或钩针编织品制造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指除针织或钩针编织服装以外的其他针织品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或钩针编织品的加工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家用纺织制成品制造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床上用品制造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指以棉、麻、竹、丝、毛、化学纤维等纤维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及纺织品为主要原料，加工制造床上用品（包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含有填充物的被子、睡袋、枕头等类产品）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毛巾类制品制造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指以棉、麻、竹、丝及化学纤维等为主要原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料，加工制造毛巾类产品的生产活动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窗帘、布艺类产品制造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指以棉、麻、丝、毛及化学纤维等为主要原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料，加工制造窗帘、各种装饰罩（套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、靠垫、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坐垫、贮物袋等生活用布艺产品的生产活动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其他家用纺织制成品制造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指以棉、麻、丝、毛及化学纤维等为主要原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>料，加工制造毛毯、桌布、台布、餐巾、擦布、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洗碗巾等餐厨生活制品的其他家用纺织制成品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产业用纺织制成品制造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也称产业用纺织制成品制造（包括帐篷等户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外及庭院休闲用品制造）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非织造布制造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指定向或随机排列的纤维，通过摩擦、抱合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或粘合，或者这些方法的组合而相互结合制成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的片状物、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纤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网或絮垫的生产活动；所用纤维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可以是天然纤维、化学纤维和无机纤维，也可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以是短纤维、长丝或直接形成的纤维状物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18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绳、索、缆制造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指用天然纤维和化学纤维制造绳、索具、缆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绳、合股线的生产活动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纺织带和帘子布制造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指帘子布、复合材料用基布、输送带基布、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传送带和胶管等增强材料的生产活动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篷、帆布制造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指车用篷布、帐篷布、鞋用纺织材料、灯箱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布等纺织材料的生产活动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1789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其他产业用纺织制成品制造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指革基布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过滤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防护用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纺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织品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工业用毡、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呢，建筑用纺织品，交通运输用纺织品，包装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用纺织品，文体用纺织品，绝缘隔热纺织品，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农业用纺织品，渔业用纺织品，造纸用纺织品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等其他产业用纺织制成品的生产活动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纺织服装、服饰业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指以机织面料为主要原料，缝制各种男、女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服装，以及儿童成衣的活动；包括非自产原料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制作的服装，以及固定生产地点的服装制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作活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运动机织服装制造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指运动服、滑雪服、登山服、游泳衣等服装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其他机织服装制造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除运动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机织服装以外的其他机织服装制造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针织或钩针编织服装制造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指以针织、钩针编织面料为主要原料，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经裁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剪后缝制各种男、女服装，以及儿童成衣的活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运动休闲针织服装制造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指针织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T 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恤、针织休闲衫、针织运动类服装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其他针织或钩针编织服装制造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除运动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休闲针织服装以外其他针织或钩织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编织服装制造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1830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指帽子、手套、围巾、领带、领结、手绢，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以及袜子等服装饰品的加工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皮革、毛皮、羽毛及其制品和制鞋业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皮革鞣制加工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指动物生皮经脱毛、鞣制等物理和化学方法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加工，再经涂饰和整理，制成具有不易腐烂、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柔韧、透气等性能的皮革生产活动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皮革制品制造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皮革服装制造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指全部或大部分用皮革、人造革、合成革为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面料，制作各式服装的活动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皮箱、包（袋）制造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指全部或大部分用皮革、人造革、合成革为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材料，或者以塑料、纺织物为材料，制作各种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用途的皮箱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皮包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袋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或其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</w:rPr>
              <w:t>他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材料的箱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包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袋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)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等制作活动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1923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皮手套及皮装饰制品制造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指全部或大部分用皮革、人造革、合成革为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材料制成的皮手套、皮带，以及皮领带等皮装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饰制品的生产活动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0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20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1929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其他皮革制品制造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指全部或大部分用皮革、人造革、合成革为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材料制成上述未列明的其他各种皮革制品的生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毛皮鞣制及制品加工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毛皮鞣制加工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指带毛动物生皮经鞣制等化学和物理方法处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理后，保持其绒毛形态及特点的毛皮</w:t>
            </w:r>
            <w:r>
              <w:rPr>
                <w:rFonts w:ascii="Garamond" w:eastAsia="Garamond" w:hAnsi="Garamond" w:cs="Garamond"/>
                <w:spacing w:val="7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又称裘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)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毛皮服装加工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指用各种动物毛皮和人造毛皮为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面料或里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料，加工制作毛皮服装的生产活动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其他毛皮制品加工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指用各种动物毛皮和人造毛皮为材料，加工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制作上述类别未列明的其他各种用途毛皮制品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羽毛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绒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加工及制品制造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羽毛（绒）加工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指对鹅、鸭等禽类羽毛进行加工成标准毛的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羽毛（绒）制品加工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指用加工过的羽毛</w:t>
            </w:r>
            <w:r>
              <w:rPr>
                <w:rFonts w:ascii="Garamond" w:eastAsia="Garamond" w:hAnsi="Garamond" w:cs="Garamond"/>
                <w:spacing w:val="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绒</w:t>
            </w:r>
            <w:r>
              <w:rPr>
                <w:rFonts w:ascii="Garamond" w:eastAsia="Garamond" w:hAnsi="Garamond" w:cs="Garamond"/>
                <w:spacing w:val="3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作为填充物制作各种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用途的羽绒制品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如羽绒服装、羽绒寝具、羽绒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睡袋等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)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制鞋业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指纺织面料鞋、皮鞋、塑料鞋、橡胶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鞋及其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他各种鞋的生产活动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纺织面料鞋制造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指用各种纺织面料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木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材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棕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草等原料缝制、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模压或编制各种鞋的生产活动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皮鞋制造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指全部或大部分用皮革、人造革、合成革为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面料，以橡胶、塑料或合成材料等为外底，按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缝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绱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、胶粘、模压、注塑等工艺方法制作各种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皮鞋的生产活动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塑料鞋制造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指以聚氯乙烯、聚乙烯、聚氨酯和乙烯醋酸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乙烯等树脂为原料生产发泡或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发泡的塑料鞋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类制品的活动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橡胶鞋制造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指以橡胶作为鞋底、鞋帮的运动鞋及其他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橡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胶鞋和橡胶鞋部件的生产活动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1959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其他制鞋业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木材加工和</w:t>
            </w:r>
            <w:proofErr w:type="gramStart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木、</w:t>
            </w:r>
            <w:proofErr w:type="gramEnd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竹、藤、棕、草制品业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木材加工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锯材加工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指以原木为原料，利用锯木机械或手工工具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将原木纵向锯成具有一定断面尺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寸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（宽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厚度）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的木材加工生产活动，用防腐剂和其他物质浸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渍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木料或对木料进行化学处理的加工，以及地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板毛料的制造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2012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木片加工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指利用森林采伐、造材、加工等剩余物和定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向培育的木材，经削（刨）片机加工成一定规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格的产品生产活动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2013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单板加工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指用于胶合板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细工木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板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木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质重组装饰材、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6"/>
                <w:sz w:val="18"/>
                <w:szCs w:val="18"/>
                <w:lang w:eastAsia="zh-CN"/>
              </w:rPr>
              <w:t>装饰单板（厚度</w:t>
            </w:r>
            <w:r>
              <w:rPr>
                <w:rFonts w:ascii="Arial Unicode MS" w:eastAsia="Arial Unicode MS" w:hAnsi="Arial Unicode MS" w:cs="Arial Unicode MS"/>
                <w:spacing w:val="4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0.55mm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以下</w:t>
            </w:r>
            <w:r>
              <w:rPr>
                <w:rFonts w:ascii="Garamond" w:eastAsia="Garamond" w:hAnsi="Garamond" w:cs="Garamond"/>
                <w:spacing w:val="7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、单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层板积材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LVL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纺织用木质层压板</w:t>
            </w:r>
            <w:r>
              <w:rPr>
                <w:rFonts w:ascii="Arial Unicode MS" w:eastAsia="Arial Unicode MS" w:hAnsi="Arial Unicode MS" w:cs="Arial Unicode MS"/>
                <w:spacing w:val="-22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电工层压板和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木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质层积塑料等材料的生产活动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其他木材加工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指对木材进行干燥、防腐、改性、染色加工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人造板制造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指用木材及其剩余物、棉秆、甘蔗渣和芦苇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等植物纤维为原料，加工成符合国家标准的胶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合板、纤维板、刨花板、细木工板和木丝板等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产品的生产活动，以及人造板二次加工装饰板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胶合板制造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指具有一定规格的原木经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旋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切成单板，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再经干燥、涂胶、组坯、热压而成的符合国家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标准及供需双方协定标准的产品生产活动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纤维板制造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指用木材碎料（包括木片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、棉秆、甘蔗渣、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芦苇等植物纤维作原料，经削片纤维分离，铺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装成型，热压而成的产品生产活动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刨花板制造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指用木材碎料（包括木片）和其他植物纤维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作原料，制成刨花，经干燥、施胶，铺装成型，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热压而成的产品生产活动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其他人造板制造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包括非木质人造板、细工木板、胶合木等其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他各类人造板的制造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木质制品制造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指以木材为原料加工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成建筑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用木料和木材组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件、木容器、软木制品及其他木制品的生产活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动，但不包括木质家具的制造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建筑用木料及木材组件加工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指主要用于建筑施工工程的木质制品，如建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筑施工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用的大木工或其他支撑物，以及建筑木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木门窗制造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木楼梯制造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木地板制造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木制容器制造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软木制品及其他木制品制造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指天然软木除去表皮，经初加工后获得的结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块软木及其制品的生产活动，以及其他未列明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的木质产品的生产活动，包括整体定制家具制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竹、藤、棕、草等制品制造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指除木材以外，以竹、藤、棕、草等天然植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物为原料生产制品的活动，但不包括家具的制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2041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竹制品制造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指竹胶合板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、竹地板、竹丝板、竹梯子、竹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键盘、竹篮子、竹筷子、竹席、高温竹炭制品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等竹制工业用品、建筑用品、包装用品、保健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2042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藤制品制造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品和生活日用品的制造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棕制品制造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2049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草及其他制品制造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家具制造业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指用木材、金属、塑料、竹、藤等材料制作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具有坐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卧、凭倚、储藏、间隔等功能，可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用于住宅、旅馆、办公室、学校、餐馆、医院、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剧场、公园、船舰、飞机、机动车等任何场所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的各种家具的制造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木质家具制造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指以天然木材和木质人造板为主要材料，配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以其他辅料（如油漆、贴面材料、玻璃、五金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配件等）制作各种家具的生产活动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竹、藤家具制造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指以竹材和藤材为主要材料，配以其他辅料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制作各种家具的生产活动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金属家具制造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指支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框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架及主要部件以铸铁、钢材、钢板、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钢管、合金等金属为主要材料，结合使用木、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竹、塑等材料，配以人造革、尼龙布、泡沫塑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料等其他辅料制作各种家具的生产活动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塑料家具制造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指用塑料管、板、异型材加工或用塑料、玻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璃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钢（即增强塑料）直接在模具中成型的家具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2190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其他家具制造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指主要由弹性材料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如弹簧</w:t>
            </w:r>
            <w:r>
              <w:rPr>
                <w:rFonts w:ascii="Arial Unicode MS" w:eastAsia="Arial Unicode MS" w:hAnsi="Arial Unicode MS" w:cs="Arial Unicode MS"/>
                <w:spacing w:val="-5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蛇簧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  <w:lang w:eastAsia="zh-CN"/>
              </w:rPr>
              <w:t>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拉簧等</w:t>
            </w:r>
            <w:proofErr w:type="gramEnd"/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软质材料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如棕丝、棉花、乳胶海绵、泡沫塑料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辅以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绷结材料</w:t>
            </w:r>
            <w:proofErr w:type="gramEnd"/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如绷绳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绷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带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麻布等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饰面料及饰物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如棉、毛、化纤织物及牛皮、羊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皮、人造革等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制成的各种软家具；以玻璃为主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要材料，辅以木材或金属材料制成的各种玻璃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家具，以及其他未列明的原材料制作各种家具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造纸和纸制品业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纸浆制造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指经机械或化学方法加工纸浆的生产活动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木竹浆制造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非木竹浆制造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造纸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指用纸浆或其他原料（如矿渣棉、云母、石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棉等）悬浮在流体中的纤维，经过造纸机或其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他设备成型，或手工操作而成的纸及纸板的制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机制纸及纸板制造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手工纸制造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指采用手工操作成型，制成纸的生产活动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加工纸制造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指对原纸及纸板进一步加工的生产活动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223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纸制品制造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指用纸及纸板为原料，进一步加工制成纸制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品的生产活动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2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2231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纸和纸板容器制造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指符合出售规格或包装要求的纸制品，以及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2239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其他纸制品制造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其他未列明的纸制品的制造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印刷和记录媒介复制业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印刷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书、报刊印刷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本册印制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指由各种纸及纸板制作的，用于书写和其他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用途的本册生产活动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包装装潢及其他印刷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指根据一定的商品属性、形态，采用一定的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包装材料，经过对商品包装的造型结构艺术和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图案文字的设计与安排来装饰美化商品的印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刷，以及其他印刷活动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装订及印刷相关服务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指专门企业从事的装订、压印媒介制造等与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印刷有关的服务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2330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记录媒介复制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指将母带、母盘上的信息进行批量翻录的生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文教、工美、体育和娱乐用品制造业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文教办公用品制造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指办公、学习等使用的各种文具的制造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笔的制造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指用于学习、办公或绘画等用途的各种笔制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教学用模型及教具制造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指主要用于教学的各种专用模型、标本及教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墨水、墨汁制造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其他文教办公用品制造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指上述未列明的文教办公类用品的制造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乐器制造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指中国民族乐器、西乐器等各种乐器及乐器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零部件和配套产品的制造，但不包括玩具乐器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中乐器制造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西乐器制造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电子乐器制造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其他乐器及零件制造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指其他未列明的乐器、乐器零件及配套产品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工艺美术及礼仪用品制造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雕塑工艺品制造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指以玉石、宝石、象牙、角、骨、贝壳等硬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质材料，木、竹、椰壳、树根、软木等天然植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物，以及石膏、泥、面、塑料等为原料，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经雕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刻、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琢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、磨、捏或塑等艺术加工而制成的各种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供欣赏、实用和礼仪用的工艺品制作活动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2432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金属工艺品制造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指以金、银、铜、铁、锡等各种金属为原料，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经过制胎、浇铸、锻打、錾刻、搓丝、焊接、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纺织、镶嵌、点兰、烧制、打磨、电镀等各种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2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2433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6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漆器工艺品制造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工艺加工制成的造型美观、花纹图案精致的各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种供欣赏、实用和礼仪用的工艺美术品制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作活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指将半生漆、腰果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漆加工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调配成各种鲜艳的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漆料，以木、纸、塑料、铜、布等作胎，采用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推光、雕填、彩画、镶嵌、刻灰等传统工艺和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现代漆器工艺进行的各种供欣赏、实用和礼仪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用的工艺制品制作活动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花画工艺品制造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指以绢、丝、绒、纸、涤纶、塑料、羽毛、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通草以及鲜花草等为原料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经造型设计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模压、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剪贴、干燥等工艺精制而成的花、果、叶等人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造花类工艺品，以画面出现、可以挂或摆的具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有欣赏性、装饰性和礼仪用的画类工艺品制作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天然植物纤维编织工艺品制造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指以竹、藤、棕、草、柳、葵、麻等天然植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物纤维为材料，经编织或镶嵌而成具有造型艺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术或图案花纹，以欣赏为主的工艺陈列品、礼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仪用品以及工艺实用品的制作活动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抽纱刺绣工艺品制造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指以棉、麻、丝、毛及人造纤维纺织品等为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主要原料，经设计、刺绣、抽、拉、钩等工艺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加工各种生活装饰用品，以及以纺织品为主要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原料，经特殊手工工艺或民间工艺方法加工成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各种具有较强装饰效果的生活用纺织品和礼仪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用品的制作活动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地毯、挂毯制造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指以羊毛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丝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棉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麻及人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造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纤维等为原料，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经手工编织、机织、栽绒等方式加工而成的各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种具有装饰性的地面覆盖物或可用于悬挂、垫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坐等用途的生活装饰用品和礼仪用品的制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作活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珠宝首饰及有关物品制造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指以金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银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铂等贵金属及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合金以及钻石、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宝石、玉石、翡翠、珍珠等为原料，经金属加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工和连结组合、镶嵌等工艺加工制作各种图案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的装饰品和礼仪用品的制作活动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其他工艺美术及礼仪用品制造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球类制造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指各种皮制、胶制、革制的可充气的运动用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球，以及其他材料制成的各种运动用硬球、软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球等球类产品的生产活动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专项运动器材及配件制造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指各项竞技比赛和训练用器材及用品，体育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场馆设施及器件的生产活动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健身器材制造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指供健身房、家庭或体育训练用的健身器材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及运动物品的制造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footerReference w:type="default" r:id="rId13"/>
          <w:pgSz w:w="11910" w:h="16840"/>
          <w:pgMar w:top="1160" w:right="900" w:bottom="980" w:left="900" w:header="0" w:footer="791" w:gutter="0"/>
          <w:pgNumType w:start="2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2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2444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运动防护用具制造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指用各种材质，为各项运动特制手套、鞋、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帽和护具的生产活动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其他体育用品制造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指钓鱼专用的各种用具及用品，以及上述未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列明的体育用品制造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指以儿童为主要使用者，用于玩耍、智力开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发等娱乐器具的制造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4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岁以下儿童玩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至少有一种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玩耍功能需要使用额定电压小于或等于</w:t>
            </w:r>
            <w:r>
              <w:rPr>
                <w:rFonts w:ascii="Arial Unicode MS" w:eastAsia="Arial Unicode MS" w:hAnsi="Arial Unicode MS" w:cs="Arial Unicode MS"/>
                <w:spacing w:val="-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24V</w:t>
            </w:r>
            <w:r>
              <w:rPr>
                <w:rFonts w:ascii="Garamond" w:eastAsia="Garamond" w:hAnsi="Garamond" w:cs="Garamond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玩具产品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塑胶玩具制造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4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岁以下儿童玩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玩具主体或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主要玩耍部分由塑胶制成的，非预定承载儿童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体重的非电玩具产品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4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岁以下儿童玩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玩具主体或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主要玩耍部分由金属材料制成的，非预定承载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儿童体重的非电玩具产品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2454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弹射玩具制造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4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岁以下儿童玩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各种材质的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通过可贮存和释放能量的弹射机构发射弹射物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的蓄能弹射玩具和由儿童给予的能量发射弹射</w:t>
            </w:r>
          </w:p>
        </w:tc>
      </w:tr>
      <w:tr w:rsidR="000104F0">
        <w:trPr>
          <w:trHeight w:hRule="exact" w:val="275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物的非蓄能弹射玩具的玩具产品</w:t>
            </w:r>
          </w:p>
        </w:tc>
      </w:tr>
      <w:tr w:rsidR="000104F0">
        <w:trPr>
          <w:trHeight w:hRule="exact" w:val="376"/>
        </w:trPr>
        <w:tc>
          <w:tcPr>
            <w:tcW w:w="665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25</w:t>
            </w:r>
          </w:p>
        </w:tc>
        <w:tc>
          <w:tcPr>
            <w:tcW w:w="6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246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00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2455</w:t>
            </w:r>
          </w:p>
        </w:tc>
        <w:tc>
          <w:tcPr>
            <w:tcW w:w="34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30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娃娃玩具制造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4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岁以下儿童玩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至少头部和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四肢由非纺织物材质的聚合材料制成，并带有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服装或身体由软性材料填充的非电的婴儿娃娃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或人物娃娃玩具产品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儿童乘骑玩耍的童车类产品制造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指制造供儿童乘骑玩耍的童车类产品（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含儿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童推车、婴儿学步车）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其他玩具制造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游艺器材及娱乐用品制造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露天游乐场所游乐设备制造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指主要安装在公园、游乐园、水上乐园、儿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童乐园等露天游乐场所的电动及非电动游乐设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备和游艺器材的制造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游艺用品及室内游艺器材制造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指主要供室内、桌上等游艺及娱乐场所使用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的游乐设备、游艺器材和游艺娱乐用品，以及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主要安装在室内游乐场所的电子游乐设备的制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2469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其他娱乐用品制造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石油、煤炭及其他燃料加工业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精炼石油产品制造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原油加工及石油制品制造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指从天然原油、人造原油中提炼液态或气态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燃料以及石油制品的生产活动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2519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其他原油制造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指采用油页岩、油砂、焦油以及一氧化碳、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氢等气体等加工得到的类似天然石油的液体燃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料的生产活动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26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煤炭加工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指主要从硬煤和褐煤中生产焦炭、干馏炭及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炼焦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煤焦油或沥青等副产品的炼焦炉的操作活动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煤制合成气生产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煤制液体燃料生产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指通过化学加工过程把固体煤炭转化成为液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体燃料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化工原料和产品的活动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如煤制甲醇、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煤制烯烃等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指用烟煤、无烟煤、褐煤及其他各种煤炭制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成的煤砖、煤球等固体燃料制品的活动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其他煤炭加工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指煤质活性炭等其他煤炭加工活动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核燃料加工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指从沥青铀矿或其他含铀矿石中提取铀、浓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缩铀的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生产，对铀金属的冶炼、加工，以及其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他放射性元素、同位素标记、核反应堆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燃料元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件的制造，还包括与核燃料加工有关的核废物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处置活动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生物质燃料加工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生物质液体燃料生产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指利用农作物秸秆和农业加工剩余物、薪材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及林业加工剩余物、禽畜粪便、工业有机废水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和废渣、城市生活垃圾和能源植物等生物质资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源作为原料转化为液体燃料的活动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2542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生物质致密成型燃料加工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包括对下列生物质燃料的加工活动：林木致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密成型燃料，秸秆致密成型燃料，废物、废料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致密成型燃料，其他生物致密成型燃料；不包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括：木炭、竹炭加工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化学原料和化学制品制造业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基础化学原料制造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无机酸制造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无机碱制造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指烧碱、纯碱等生产活动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无机盐制造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有机化学原料制造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其他基础化学原料制造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肥料制造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指化学肥料、有机肥料及微生物肥料的制造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氮肥制造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指矿物氮肥及用化学方法制成含有作物营养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元素氮的化肥的生产活动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磷肥制造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指以磷矿石为主要原料，用化学或物理方法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制成含有作物营养元素磷的化肥的生产活动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钾肥制造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指用天然钾盐矿经富集精制加工制成含有作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物营养元素钾的化肥的生产活动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2624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复混肥料制造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指经过化学或物理方法加工制成的，含有两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种以上作物所需主要营养元素（氮、磷、钾）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的化肥的生产活动；包括通用型复混肥料和专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用型复混肥料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2625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有机肥料及微生物肥料制造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指来源于动植物，经发酵或腐熟等化学处理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后，适用于土壤并提供植物养分供给的，其主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要成分为含氮物质的肥料制造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其他肥料制造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指上述未列明的微量元素肥料及其他肥料的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指用于防治农业、林业作物的病、虫、草、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鼠和其他有害生物，调节植物生长的各种化学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农药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微生物农药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生物化学农药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以及仓储、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农林产品的防蚀、河流堤坝、铁路、机场、建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筑物及其他场所用药的原药和制剂的生产活动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化学农药制造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指化学农药原药，以及经过机械粉碎、混合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或稀释制成粉状、乳状和水状的化学农药制剂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生物化学农药及微生物农药制造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指由细菌、真菌、病毒和原生动物或基因修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饰的微生物等自然产生，以及由植物提取的防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治病、虫、草、鼠和其他有害生物的农药制剂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涂料、油墨、颜料及类似产品制造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涂料制造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指在天然树脂或合成树脂中加入颜料、溶剂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和辅助材料，经加工后制成的覆盖材料的生产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油墨及类似产品制造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指由颜料、联接料（植物油、矿物油、树脂、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溶剂）和填充料经过混合、研磨调制而成，用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于印刷的有色胶浆状物质，以及用于计算机打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印、复印机用墨等生产活动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工业颜料制造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指用于陶瓷、搪瓷、玻璃等工业的无机颜料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及类似材料的生产活动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工艺美术颜料制造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指油画、水粉画、广告等艺术用颜料的制造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染料制造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指有机合成、植物性或动物性色料，以及有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机颜料的生产活动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密封用填料及类似品制造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指用于建筑涂料、密封和漆工用的填充料，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以及其他类似化学材料的制造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合成材料制造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初级形态塑料及合成树脂制造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也称初级塑料或原状塑料的生产活动，包括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通用塑料、工程塑料、功能高分子塑料的制造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合成橡胶制造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指用一种或多种单体为原料进行聚合生产合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成橡胶或高分析弹性体的生产活动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合成纤维单（聚合）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体制造</w:t>
            </w:r>
            <w:proofErr w:type="gramEnd"/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指以石油、天然气、煤等为主要原料，用有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机合成的方法制成合成纤维单体或聚合体的生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2659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其他合成材料制造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指陶瓷纤维等特种纤维及其增强的复合材料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的生产活动；其他专用合成材料的制造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专用化学产品制造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指各种化学试剂、催化剂及专用助剂的生产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化学试剂和助剂制造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专项化学用品制造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指水处理化学品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造纸化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学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皮革化学品、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油脂化学品、油田化学品、生物工程化学品、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日化产品专用化学品等产品的生产活动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林产化学产品制造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指以林产品为原料，经过化学和物理加工方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法生产产品的活动，包括木炭、竹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炭生产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文化用信息化学品制造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指电影、照相、幻灯及投影用感光材料、冲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洗套药，磁、光记录材料，光纤维通讯用辅助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材料，及其专用化学制剂的制造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医学生产用信息化学品制造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指医学和其他生产用感光材料、冲洗套药等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化学制剂制造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环境污染处理专用药剂材料制造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指对水污染、空气污染、固体废物、土壤污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染等污染物处理所专用的化学药剂及材料的制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动物胶制造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指以动物骨、皮为原料，经一系列工艺处理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制成有一定透明度、黏度、纯度的胶产品的生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其他专用化学产品制造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指其他各种用途的专用化学用品的制造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炸药、火工及焰火产品制造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炸药及火工产品制造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指各种军用和生产用炸药、雷管及类似的火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工产品的制造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焰火、鞭炮产品制造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指节日、庆典用焰火及民用烟花、鞭炮等产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日用化学产品制造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肥皂及洗涤剂制造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指以喷洒、涂抹、浸泡等方式施用于肌肤、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器皿、织物、硬表面，即冲即洗，起到清洁、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去污、渗透、乳化、分散、护理、消毒除菌等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功能，广泛用于家居、个人清洁卫生、织物清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洁护理、工业清洗、公共设施及环境卫生清洗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等领域的产</w:t>
            </w:r>
            <w:r>
              <w:rPr>
                <w:rFonts w:ascii="Arial Unicode MS" w:eastAsia="Arial Unicode MS" w:hAnsi="Arial Unicode MS" w:cs="Arial Unicode MS"/>
                <w:spacing w:val="-13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（固</w:t>
            </w:r>
            <w:r>
              <w:rPr>
                <w:rFonts w:ascii="Arial Unicode MS" w:eastAsia="Arial Unicode MS" w:hAnsi="Arial Unicode MS" w:cs="Arial Unicode MS"/>
                <w:spacing w:val="-13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</w:t>
            </w:r>
            <w:r>
              <w:rPr>
                <w:rFonts w:ascii="Arial Unicode MS" w:eastAsia="Arial Unicode MS" w:hAnsi="Arial Unicode MS" w:cs="Arial Unicode MS"/>
                <w:spacing w:val="-13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粉</w:t>
            </w:r>
            <w:r>
              <w:rPr>
                <w:rFonts w:ascii="Arial Unicode MS" w:eastAsia="Arial Unicode MS" w:hAnsi="Arial Unicode MS" w:cs="Arial Unicode MS"/>
                <w:spacing w:val="-15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膏</w:t>
            </w:r>
            <w:r>
              <w:rPr>
                <w:rFonts w:ascii="Arial Unicode MS" w:eastAsia="Arial Unicode MS" w:hAnsi="Arial Unicode MS" w:cs="Arial Unicode MS"/>
                <w:spacing w:val="-13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片状等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13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及中间体表面活性剂产品的制造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化妆品制造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指以涂抹、喷洒或者其他类似方法，撒布于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人体表面任何部位（皮肤、毛发、指甲、口唇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以达到清洁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消除不良气味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护肤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美容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和修饰目的的日用化学工业产品的制造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口腔清洁用品制造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指用于口腔或牙齿清洁卫生制品的生产活动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2684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香料、香精制造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指具有香气和香味，用于调配香精的物质—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—香料的生产，以及以多种天然香料和合成香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料为主要原料，并与其他辅料一起按合理的配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方和工艺调配制得的具有一定香型的复杂混合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2689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其他日用化学产品制造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物，主要用于各类加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香产品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中的香精的生产活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室内散香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或除臭制品，光洁用品，擦洗膏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及类似制品，动物用化妆盥洗品，火柴，蜡烛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及类似制品等日用化学产品的生产活动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医药制造业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化学药品原料药制造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指供进一步加工化学药品制剂、生物药品制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剂所需的原料药生产活动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化学药品制剂制造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指直接用于人体疾病防治、诊断的化学药品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制剂的制造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中药饮片加工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指对采集的天然或人工种植、养殖的动物、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植物和矿物的药材部位进行加工、炮制，使其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符合中药处方调剂或中成药生产使用的活动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中成药生产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指直接用于人体疾病防治的传统药的加工生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兽用药品制造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指用于动物疾病防治医药的制造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生物药品制品制造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指利用生物技术生产生物化学药品、基因工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程药物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和疫苗的制剂生产活动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生物药品制造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指利用生物技术生产生物化学药品的生产活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基因工程药物和疫苗制造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卫生材料及医药用品制造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指卫生材料、外科敷料以及其他内、外科用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医药制品的制造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2780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药用辅料及包装材料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指药品用辅料和包装材料等制造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化学纤维制造业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纤维素纤维原料及纤维制造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化纤浆粕制造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指纺织生产用粘胶纤维的基本原料生产活动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人造纤维（纤维素纤维）制造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指用化纤浆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粕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经化学加工生产纤维的活动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合成纤维制造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指以石油、天然气、煤等为主要原料，用有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机合成的方法制成单体，聚合后经纺丝加工生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产纤维的活动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锦纶纤维制造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也称聚酰胺纤维制造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尼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龙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6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6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盐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和聚己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内酰胺为主要原料生产合成纤维的活动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涤纶纤维制造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是聚酯纤维制造的一种，指以聚对苯二甲酸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乙二醇酯为原料生产合成纤维的活动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腈纶纤维制造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也称聚丙烯腈纤维制造，指以丙烯腈为主要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原料（含丙烯腈</w:t>
            </w:r>
            <w:r>
              <w:rPr>
                <w:rFonts w:ascii="Arial Unicode MS" w:eastAsia="Arial Unicode MS" w:hAnsi="Arial Unicode MS" w:cs="Arial Unicode MS"/>
                <w:spacing w:val="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85%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以上）生产合成纤维的活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维纶纤维制造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也称聚乙烯醇纤维制造，指以聚乙烯醇为主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要原料生产合成纤维的活动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2825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丙纶纤维制造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也称聚丙烯纤维制造，指以聚丙烯为主要原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料生产合成纤维的活动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29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2826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氨纶纤维制造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也称聚氨酯纤维制造，指以聚氨基甲酸酯为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主要原料生产合成纤维的活动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其他合成纤维制造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生物基材料制造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生物基化学纤维制造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指以生物单体或天然有机高分子为原料生产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纤维的活动，除天然动植物纤维外，特指生物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基再生纤维、生物基合成纤维等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2832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生物基、淀粉基新材料制造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指使用可再生生物资源（如玉米、木薯、秸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等）经过糖化、发酵、聚合等步骤制成的聚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乳酸等生物基、淀粉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基材料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橡胶和塑料制品业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橡胶制品业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指以天然及合成橡胶为原料生产各种橡胶制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品的活动，还包括利用废橡胶再生产橡胶制品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的活动；不包括橡胶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鞋制造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轮胎制造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橡胶板、管、带制造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用未硫化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的、硫化的或硬质橡胶生产橡胶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板状、片状、管状、带状、棒状和异型橡胶制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品的活动，以及以橡胶为主要成分，用橡胶灌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注、涂层、覆盖或层叠的纺织物、纱绳、钢丝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（钢缆）等制作的传动带或输送带的生产活动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橡胶零件制造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指各种用途的橡胶异形制品、橡胶零配件制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再生橡胶制造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指用废橡胶生产再生橡胶的活动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日用及医用橡胶制品制造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运动场地用塑胶制造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指运动场地、操场及其他特殊场地用的合成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材料跑道面层制造和其他塑胶制造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其他橡胶制品制造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指以合成树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脂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（高分子化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合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为主要原料，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经采用挤塑、注塑、吹塑、压延、层压等工艺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加工成型的各种制品的生产，以及利用回收的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废旧塑料加工再生产塑料制品的活动；不包括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塑料鞋制造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塑料薄膜制造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指用于农业覆盖，工业、商业及日用包装薄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膜的制造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塑料板、管、型材制造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指各种塑料板、管及管件、棒材、薄片等生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产活动，以及以聚氯乙烯为主要原料，经连续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挤出成型的塑料异型材的生产活动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塑料丝、绳及编织品制造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指塑料制丝、绳、扁条，塑料袋及编织袋、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编织布等生产活动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泡沫塑料制造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指以合成树脂为主要原料，经发泡成型工艺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加工制成内部具有微孔的塑料制品的生产活动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塑料人造革、合成革制造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指外观和手感似皮革，其透气、透湿性虽然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22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30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2926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塑料包装箱及容器制造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略逊色于天然革，但具有优异的物理、机械性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能，如强度和耐磨性等，并可代替天然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革使用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的塑料人造革的生产活动；模拟天然人造革的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组成和结构，正反面都与皮革十分相似，比普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通人造革更近似天然革，并可代替天然革的塑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料合成革的生产活动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指用吹塑或注塑工艺等制成的，可盛装各种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物品或液体物质，以便于储存、运输等用途的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塑料包装箱及塑料容器制品的生产活动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日用塑料制品制造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指塑料制餐、厨用具，卫生设备、洁具及其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配件，塑料服装，日用塑料装饰品，以及其他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日用塑料制品的生产活动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人造草坪制造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指采用合成纤维，植入在机织的基布上，并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具有天然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草运动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性能的人造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草制造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2929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塑料零件及其他塑料制品制造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指塑料制绝缘零件、密封制品、紧固件，以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及汽车、家具等专用零配件的制造，以及上述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未列明的其他各类非日用塑料制品的生产活动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非金属矿物制品业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水泥、石灰和石膏制造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水泥制造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指以水泥熟料加入适量石膏或一定混合材，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经研磨设备（水泥磨）磨制到规定的细度，制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成水凝水泥的生产活动，还包括水泥熟料的生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石灰和石膏制造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石膏、水泥制品及类似制品制造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水泥制品制造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指水泥制管、杆、桩、砖、瓦等制品制造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砼结构构件制造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指用于建筑施工工程的水泥混凝土预制构件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石棉水泥制品制造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轻质建筑材料制造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指石膏板、石膏制品及类似轻质建筑材料的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其他水泥类似制品制造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指玻璃纤维增强水泥制品，以及其他未列明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的水泥制品的制造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砖瓦、石材等建筑材料制造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指粘土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陶瓷砖瓦的生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产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建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筑用石的加工，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用废料或废渣生产的建筑材料，以及其他建筑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材料的制造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粘土砖瓦及建筑砌块制造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指用粘土和其他材料生产的砖、瓦及建筑砌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块的活动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建筑用石加工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指用于建筑、筑路、墓地及其他用途的大理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石板、花岗岩等石材的切割、成形和修饰活动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防水建筑材料制造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指以沥青或类似材料为主要原料制造防水材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料的活动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199"/>
        <w:gridCol w:w="3202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gridSpan w:val="2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3034</w:t>
            </w:r>
          </w:p>
        </w:tc>
        <w:tc>
          <w:tcPr>
            <w:tcW w:w="199" w:type="dxa"/>
            <w:tcBorders>
              <w:top w:val="single" w:sz="7" w:space="0" w:color="000000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single" w:sz="7" w:space="0" w:color="000000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隔热和隔音材料制造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指用于隔热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隔音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的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岩石棉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矿渣棉、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膨胀珍珠岩、膨胀蛭石等矿物绝缘材料及其制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品的制造，但不包括石棉隔热、隔音材料的制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3039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其他建筑材料制造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指任何形态玻璃的生产，以及利用废玻璃再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生产玻璃活动，包括特制玻璃的生产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3041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平板玻璃制造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指用浮法、垂直引上法、压延法等生产平板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玻璃原片的活动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3042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特种玻璃制造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指具有钢化、单向透视、耐高压、耐高温、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隔音、防紫外线、防弹、防爆、中空、夹层、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变形、超厚、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超薄等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某一种特殊功能或特殊工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艺的玻璃制造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3049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其他玻璃制造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指未列明的玻璃制造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指任何形态玻璃制品的生产，以及利用废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玻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璃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再生产玻璃制品的活动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3051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技术玻璃制品制造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指用于建筑、工业生产的技术玻璃制品的制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3052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光学玻璃制造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指用于放大镜、显微镜、光学仪器等方面的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光学玻璃，日用光学玻璃，钟表用玻璃或类似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玻璃，光学玻璃眼镜毛坯的制造，以及未进行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光学加工的光学玻璃元件的制造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3053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指实验室、医疗卫生用各种玻璃仪器和玻璃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器皿以及玻璃管的制造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3054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日用玻璃制品制造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指餐厅、厨房、卫生间、室内装饰及其他生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活用玻璃制品的制造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3055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玻璃包装容器制造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指主要用于产品包装的各种玻璃容器的制造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3056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玻璃保温容器制造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指玻璃保温瓶和其他个人或家庭用玻璃保温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容器的制造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3057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制镜及类似品加工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指以平板玻璃为材料，经对其进行镀银、镀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铝，或冷、热加工后成型的镜子及类似制品的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3059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其他玻璃制品制造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玻璃纤维和玻璃纤维增强塑料制品制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3061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玻璃纤维及制品制造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3062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玻璃纤维增强塑料制品制造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也称玻璃钢，指用玻璃纤维增强热固性树脂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生产塑料制品的活动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陶瓷制品制造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3071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0104F0" w:rsidRDefault="000104F0"/>
        </w:tc>
        <w:tc>
          <w:tcPr>
            <w:tcW w:w="3202" w:type="dxa"/>
            <w:vMerge w:val="restart"/>
            <w:tcBorders>
              <w:top w:val="nil"/>
              <w:left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建筑陶瓷制品制造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指用于建筑物的内、外墙及地面装饰或耐酸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vMerge/>
            <w:tcBorders>
              <w:left w:val="single" w:sz="5" w:space="0" w:color="000000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vMerge/>
            <w:tcBorders>
              <w:left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腐蚀的陶瓷材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料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（不论是否涂釉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的生产活动，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以及水道、排水沟的陶瓷管道及配件的制造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3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308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卫生陶瓷制品制造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指卫生和清洁盥洗用的陶瓷用具的生产活动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特种陶瓷制品制造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指专为工业、农业、实验室等领域的各种特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定用途和要求，采用特殊生产工艺制造陶瓷制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日用陶瓷制品制造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指以粘土、瓷石、长石、石英等为原料，经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破碎、制泥、成型、烧炼等工艺制成，主要供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日常生活用的各种瓷器、炻器、陶器等陶瓷制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陈设艺术陶瓷制造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指以粘土、瓷土、瓷石、长石、石英等为原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料，经制胎、施釉、装饰、烧制等工艺制成，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主要供欣赏、装饰的陶瓷工艺美术品制造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园艺陶瓷制造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指专门为园林、公园、室外景观的摆设或具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有一定功能的大型陶瓷制造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其他陶瓷制品制造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指以石英、长石、瓷土等为原料，经制胎、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施釉、装饰、烧成等工艺制成的实用陶瓷的制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造，以及其他未列明的陶瓷制品的制造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耐火材料制品制造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石棉制品制造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指以石棉或其他矿物纤维素为基础，制造摩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擦制品、石棉纺织制品、石棉橡胶制品、石棉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保温隔热材料制品的生产活动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云母制品制造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耐火陶瓷制品及其他耐火材料制造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指用硅质、粘土质、高铝质等石粉成形的陶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瓷隔热制品的制造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石墨及其他非金属矿物制品制造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石墨及碳素制品制造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指以炭、石墨材料加工的特种石墨制品、石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墨烯、碳素制品、异形制品，以及用树脂和各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种有机物浸渍加工而成的碳素异形产品的制造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3099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其他非金属矿物制品制造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黑色金属冶炼和压延加工业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炼铁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指用高炉法、直接还原法、熔融还原法等，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将铁从矿石等含铁化合物中还原出来的生产活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炼钢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指利用不同来源的氧（如空气、氧气）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来氧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化炉料（主要是生铁）所含杂质的金属提纯活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钢压延加工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指通过热轧、冷加工、锻压和挤压等塑性加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工使连铸坯、钢锭产生塑性变形，制成具有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一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定形状尺寸的钢材产品的生产活动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314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3140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铁合金冶炼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指铁与其他一种或一种以上的金属或非金属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元素组成的合金生产活动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有色金属冶炼和压延加工业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常用有色金属冶炼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指通过熔炼、精炼、电解或其他方法从有色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4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铜冶炼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金属矿、废杂金属料等有色金属原料中提炼常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用有色金属的生产活动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指对铜精矿等矿山原料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杂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铜料进行熔炼、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精炼、电解等提炼铜的生产活动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铅锌冶炼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镍钴冶炼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锡冶炼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锑冶炼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铝冶炼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指对铝矿山原料通过冶炼、电解、铸型，以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及对废杂铝料进行熔炼等提炼铝的生产活动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镁冶炼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硅冶炼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其他常用有色金属冶炼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贵金属冶炼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指对金、银及铂族金属的提炼活动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指用金精（块）矿、阳极泥（冶炼其他有色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金属时回收的阳极泥含金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杂金提炼黄金的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银冶炼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指用银精（块）矿、阳极泥（冶炼其他有色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金属时回收的阳极泥含银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杂银提炼白银的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其他贵金属冶炼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稀有稀土金属冶炼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指钨钼、稀有轻金属、稀有高熔点金属、稀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散金属、稀土金属及其他稀有稀土金属冶炼活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动，但不包括钍和铀等放射性金属的冶炼加工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钨钼冶炼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稀土金属冶炼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其他稀有金属冶炼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有色金属合金制造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指以有色金属为基体，加入一种或几种其他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元素所构成的合金生产活动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有色金属压延加工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铜压延加工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指铜及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铜合金的压延加工生产活动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铝压延加工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指铝及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铝合金的压延加工生产活动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贵金属压延加工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指对金、银及铂族等贵金属，进行轧制、拉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制或挤压加工的生产活动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稀有稀土金属压延加工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指对钨、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钼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、钽等稀有金属材的加工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3259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其他有色金属压延加工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金属制品业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结构性金属制品制造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3311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金属结构制造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指以铁、钢或铝等金属为主要材料，制造金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属构件、金属构件零件、建筑用钢制品及类似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品的生产活动，这些制品可以运输，并便于装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配、安装或竖立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footerReference w:type="default" r:id="rId15"/>
          <w:pgSz w:w="11910" w:h="16840"/>
          <w:pgMar w:top="1160" w:right="900" w:bottom="980" w:left="900" w:header="0" w:footer="791" w:gutter="0"/>
          <w:pgNumType w:start="3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3312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金属门窗制造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指用金属材料（铝合金或其他金属）制作建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筑物用门窗及类似品的生产活动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切削工具制造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指手工或机床用可互换的切削工具的制造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手工具制造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指在生产和日常生活中，进行装配、安装、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维修时使用的手工工具的制造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农用及园林用金属工具制造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指主要用于农牧业生产的小农具，园艺或林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业作业用金属工具的制造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刀剪及类似日用金属工具制造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指日常生活用刀剪、刀具、指甲钳等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类似金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属工具的制造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其他金属工具制造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指上述类别未包括的用于各种用途的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金属工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集装箱及金属包装容器制造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集装箱制造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指专门设计，可长期反复使用，不用换箱内</w:t>
            </w:r>
          </w:p>
        </w:tc>
      </w:tr>
      <w:tr w:rsidR="000104F0">
        <w:trPr>
          <w:trHeight w:hRule="exact" w:val="312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货物，便可从一种运输方式转移到另一种运输</w:t>
            </w:r>
          </w:p>
        </w:tc>
      </w:tr>
      <w:tr w:rsidR="000104F0">
        <w:trPr>
          <w:trHeight w:hRule="exact" w:val="32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方式的放置货物的钢质箱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体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（其容积大于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m</w:t>
            </w:r>
            <w:r>
              <w:rPr>
                <w:rFonts w:ascii="Garamond" w:eastAsia="Garamond" w:hAnsi="Garamond" w:cs="Garamond"/>
                <w:spacing w:val="1"/>
                <w:position w:val="7"/>
                <w:sz w:val="11"/>
                <w:szCs w:val="11"/>
                <w:lang w:eastAsia="zh-CN"/>
              </w:rPr>
              <w:t>3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金属压力容器制造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用于存装压缩气体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、液化气体及其他具有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一定压力的液体物质的金属容器（不论其是否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配有顶盖、塞子，或衬有除铁、钢、铝以外的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材料）的制造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金属包装容器及材料制造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指主要为商品运输或包装而制作的金属包装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容器及附件的制造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金属丝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绳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建筑、安全用金属制品制造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建筑、家具用金属配件制造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指用于建筑物、家具、交通工具或其他场所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和用具的金属装置、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锁及其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金属配件的制造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建筑装饰及水暖管道零件制造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指用于建筑方面的金属装饰材料，以及建筑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工程对中性介质（如水、油、蒸汽、空气、煤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气等没有腐蚀性的气体和液体物质）在低压下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进行工作的设备和管道上所使用的金属附件的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安全、消防用金属制品制造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指安全、消防用金属保险柜、保险箱、消防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梯等金属制品的制造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其他建筑、安全用金属制品制造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金属表面处理及热处理加工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指对外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来的金属物件表面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行的电镀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镀层、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抛光、喷涂、着色等专业性作业加工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搪瓷制品制造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指在金属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坯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体表面涂搪瓷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釉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制成的，具有金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属机械强度和瓷釉物化特征，及可装饰性的制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3371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生产专用搪瓷制品制造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指专为工业生产设备、工业产品及家电配套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的各种搪瓷制品的制造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338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3372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建筑装饰搪瓷制品制造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指用于建筑及其装饰方面的搪瓷制品和搪瓷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制建筑材料的制造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搪瓷卫生洁具制造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指卫生用和清洁盥洗用搪瓷用具的生产活动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搪瓷日用品及其他搪瓷制品制造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指金属薄板经过成型、搪烧制成的日用品及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其他搪瓷制品的制造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金属制日用品制造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指以不锈钢、铝等金属为主要原材料，加工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制作各种日常生活用金属制品的生产活动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金属制厨房用器具制造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指厨房烹制、调理用各种金属器具、用具的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金属制餐具和器皿制造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金属制卫生器具制造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指卫生用和清洁盥洗用的各种金属器具、用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具的生产活动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其他金属制日用品制造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铸造及其他金属制品制造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黑色金属铸造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指铸铁件、铸钢件等各种成品、半成品的制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有色金属铸造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指有色金属及其合金铸造的各种成品、半成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锻件及粉末冶金制品制造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指通过对金属坯料进行锻造变形而得到的工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件或毛坯，或者将金属粉末和与非金属粉末的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混合物通过压制变形、烘焙制作制品和材料的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包括自由锻件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模锻件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特殊成形锻件、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冷锻件、温锻件、粉末冶金件等制造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交通及公共管理用金属标牌制造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3399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其他未列明金属制品制造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指其他上述未包括的金属制品的制造；本类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别还包括武器弹药的制造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通用设备制造业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锅炉及原动设备制造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锅炉及辅助设备制造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指各种蒸汽锅炉、汽化锅炉，以及除同位素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分离器以外的各种核反应堆的制造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内燃机及配件制造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指用于移动或固定用途的往复式、旋转式、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火花点火式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或压燃式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内燃机及配件的制造，但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不包括飞机、汽车和摩托车发动机的制造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汽轮机及辅机制造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指汽轮机和燃气轮机（蒸汽涡轮机）的制造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水轮机及辅机制造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风能原动设备制造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指风能发电设备及其他风能原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动设备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其他原动设备制造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金属加工机械制造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金属切削机床制造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指用于加工金属的各种切削加工数控机床及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普通机床的制造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3422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金属成形机床制造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指以锻压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锤击和模压方式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加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工金属的机床，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或以弯曲、折叠、矫直、剪切、冲压、开槽、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3423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铸造机械制造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拉丝等方式加工金属的数控机床及普通机床的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指金属铸件（机械零件毛坯件）铸造用专用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设备及其专门配套件的制造，普通铸造设备、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制芯设备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砂处理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设备、清理设备和特种铸造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设备等制造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金属切割及焊接设备制造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指将电能及其他形式的能量转换为切割、焊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接能量对金属进行切割、焊接设备的制造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机床功能部件及附件制造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指实现机床核心功能的零件和部件的制造，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以及扩大机床加工性能和使用范围的附属装置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其他金属加工机械制造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物料搬运设备制造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指在工厂、仓库、码头、站台及其他场地，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进行起重、输送、装卸、搬运、堆码、存储等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作业的机械设备以及车辆及其专门配套件的制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轻小型起重设备制造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指结构轻巧、动作简单、可在狭小场地升降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或移动重物的简易起重设备及器具的制造；包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起重滑车、手动葫芦、电动葫芦、普通卷扬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机、千斤顶、汽车举升机、单轨小车等制造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生产专用起重机制造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指具有起升、行走等主要工作机构的各种起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重机及其专门配套件的制造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生产专用车辆制造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指用于生产企业内部，进行装卸、堆跺或短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距离搬运、牵引、顶推等作业的无轨车辆及其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专门配套件的制造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包括电动叉车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内燃叉车、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集装箱正面吊运机、短距离牵引车及固定平台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搬运车、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跨运车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，以及手动搬运、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堆跺车等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连续搬运设备制造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指在同一方向上，按照规定的线路连续或间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歇地运送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或装卸散状物料和成件物品的搬运设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备及其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专门配套件的制造；包括输送机械、装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卸机械、给料机械等三类产品及其专门配套件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电梯、自动扶梯及升降机制造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指各种电梯、自动扶梯及自动人行道、升降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机及其专门配套件的制造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客运索道制造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指动力驱动，利用柔性绳索牵引箱体等运载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工具运送人员的机电设备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包括客运架空索道、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客运缆车、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客运拖牵索道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3437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机械式停车设备制造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指采用机械方法存取、停放汽车的机械装置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或设备系统的制造，包括平面移动类、巷道堆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垛类、垂直升降类、升降横移类、简易升降类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停车设备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3439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其他物料搬运设备制造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指除上述以外的其他物料搬运设备及其专门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配套件的制造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泵、阀门、压缩机及类似机械制造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指泵、真空设备、压缩机，液压和气压动力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机械及类似机械和阀门的制造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泵及真空设备制造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指用以输送各种液体、液固混合体、液气混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合体及其增压、循环、真空等用途的设备制造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气体压缩机械制造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指对气体进行压缩，使其压力提高到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340kPa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以上的压缩机械的制造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阀门和旋塞制造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指通过改变其流道面积的大小，用以控制流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体流量、压力和流向的装置制造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液压动力机械及元件制造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指以液体为工作介质，依靠液体压力能，来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进行能量转换、传递、控制和分配的元件和装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置制造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液力动力机械元件制造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指以液体为工作介质，依靠液体动量矩，来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进行能量转换、传递、控制和分配的元件和装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置制造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气压动力机械及元件制造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指以气体为工作介质，靠气压动力来传送能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量的装置制造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轴承、齿轮和传动部件制造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滚动轴承制造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指将运转的轴与轴座之间的滑动摩擦变为滚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动摩擦，从而减少摩擦损失的一种精密的机械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元件的制造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滑动轴承制造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指在滑动摩擦下工作的轴承制造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齿轮及齿轮减、变速箱制造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指用于传递动力和转速的齿轮和齿轮减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增）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速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箱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（机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齿轮变速箱的制造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不包括汽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车变速箱等制造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其他传动部件制造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指除齿轮及齿轮减、变速箱以外的其他相关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传动装置制造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包括链传动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带传动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离合器、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联轴节、制动器、平衡系统及其配套件制造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烘炉、风机、包装等设备制造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烘炉、熔炉及电炉制造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指使用液体燃料、粉状固体燃料（焚化炉）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或气体燃料，进行煅烧、熔化或其他热处理用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的非电力熔炉、窑炉和烘炉等燃烧器的制造，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以及工业或实验室用电炉及零件的制造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风机、风扇制造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指用来输送各种气体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及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气体增压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循环、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通风换气、排尘等设备的制造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气体、液体分离及纯净设备制造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指对气体进行杂质的去除，提高气体的纯度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的气体净化设备制造；仅对气、液混合物进行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分离，不改变气体、液体性质的气、液分离设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备制造；对各种混合气体进行分离及液化的气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体分离成套设备制造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制冷、空调设备制造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指用于专业生产、商业经营等方面的制冷设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3465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风动和电动工具制造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备和空调设备的制造，但不包括家用空调设备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指带有电动机、非电力发动机或风动装置的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手工操作加工工具的制造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喷枪及类似器具制造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3467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包装专用设备制造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指对瓶、桶、箱、袋或其他容器的洗涤、干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燥、装填、密封和贴标签等专用包装机械的制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文化、办公用机械制造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电影机械制造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指各种类型或用途的电影摄影机、电影录音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摄影机、影像放映机及电影辅助器材和配件的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幻灯及投影设备制造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指通过媒体将在电子成像器件上的文字图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像、胶片上的文字图像、纸张上的文字图像及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实物投射到银幕上的各种设备、器材及零配件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照相机及器材制造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指各种类型或用途的照相机的制造；包括用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以制备印刷板，用于水下或空中照相的照相机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制造，以及照相机用闪光装置、摄影暗室装置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和零件的制造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复印和胶印设备制造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指各种用途的复印设备和集复印、打印、扫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描、传真为一体的多功能一体机的制造；以及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主要用于办公室的胶印设备、文字处理设备及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零件的制造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计算器及货币专用设备制造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指金融、商业、交通及办公等使用的电子计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算器、具有计算功能的数据记录、重现和显示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机器的制造；以及货币专用设备及类似机械的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其他文化、办公用机械制造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通用零部件制造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金属密封件制造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指以金属为原料制作密封件的生产活动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紧固件制造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弹簧制造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机械零部件加工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指对专用和通用机械零部件的加工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其他通用零部件制造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其他通用设备制造业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工业机器人制造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指用于工业自动化领域的工业机器人的制造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特殊作业机器人制造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指用于特殊性作业的机器人制造，如水下、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危险环境、高空作业、国防、科考、特殊搬运、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农业等特殊作业机器人制造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3493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增材制造装备制造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以增材制造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技术进行加工的设备制造和零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部件制造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3499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其他未列明通用设备制造业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0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指用于各种固体矿物及石料的开采和洗选的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专用设备制造业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采矿、冶金、建筑专用设备制造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矿山机械制造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机械设备及其专门配套设备的制造；包括建井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设备，采掘、凿岩设备，矿山提升设备，矿物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破碎、粉磨设备，矿物筛分、洗选设备，矿用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牵引车及矿车等产品及其专用配套件的制造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石油钻采专用设备制造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指对陆地和近海石油、天然气等专用开采设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备的制造；不包括深海石油、天然气勘探开采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平台及相关漂浮设备的制造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深海石油钻探设备制造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指对万米以上海洋的石油、天然气等专用开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采设备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的制造；不包括万米以下浅海和陆地石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油、天然气勘探开采平台及相关漂浮设备的制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建筑工程用机械制造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指建筑施工及市政公共工程用机械的制造，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包括土方机械、筑路机械、具有回转、变幅功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能的工程起重机、建筑起重机等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建筑材料生产专用机械制造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指生产水泥、水泥制品、玻璃及玻璃纤维、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建筑陶瓷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砖瓦等建筑材料所使用的各种生产、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搅拌成型机械的制造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冶金专用设备制造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指金属冶炼、锭坯铸造、轧制及其专用配套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设备等生产专用设备的制造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隧道施工专用机械制造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指用于地下非开挖施工专用机械的制造，包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隧道掘进</w:t>
            </w:r>
            <w:r>
              <w:rPr>
                <w:rFonts w:ascii="Arial Unicode MS" w:eastAsia="Arial Unicode MS" w:hAnsi="Arial Unicode MS" w:cs="Arial Unicode MS"/>
                <w:spacing w:val="-85"/>
                <w:sz w:val="18"/>
                <w:szCs w:val="18"/>
                <w:lang w:eastAsia="zh-CN"/>
              </w:rPr>
              <w:t>机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（盾构机和硬岩掘进机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85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顶管机、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水平定向钻等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化工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木材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非金属加工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专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炼油、化工生产专用设备制造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指炼油、化学工业生产专用设备的制造，但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不包括包装机械等通用设备的制造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橡胶加工专用设备制造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指加工橡胶，或以橡胶为材料生产橡胶制品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的专用机械制造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塑料加工专用设备制造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指塑料加工工业中所使用的各类专用机械和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装置的制造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木竹材加工机械制造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指在木竹材、木竹质板材、木制品及竹制品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加工过程中的各类机械和设备的制造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模具制造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指金属铸造用模具、矿物材料用模具、橡胶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或塑料用模具及其他用途的模具的制造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其他非金属加工专用设备制造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饮料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烟草及饲料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产专用设备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酒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饮料及茶生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产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专用设备制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指主要用于食品、酒、饮料生产及茶制品加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工等专用设备的制造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3532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农副食品加工专用设备制造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指对谷物、干豆类等农作物的筛选、碾磨、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储存等专用机械，糖料和油料作物加工机械，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畜禽屠宰、水产品加工及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盐加工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烟草生产专用设备制造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饲料生产专用设备制造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印刷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制药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日化及日用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生产专用设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制浆和造纸专用设备制造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指在制浆、造纸、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纸加工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及纸制品的生产过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程中所用的各类机械和设备的制造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印刷专用设备制造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指使用印刷或其他方式将图文信息转移到承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印物上的专用生产设备的制造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日用化工专用设备制造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指日用化学工业产品，如洗涤用品、口腔清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洁用品、化妆品、香精、香料、动物胶、感光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材料及其他日用化学制品专用生产设备的制造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制药专用设备制造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指化学原料药和药剂、中药饮片及中成药专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用生产设备的制造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照明器具生产专用设备制造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指用于生产各种类型电光源产品和各种照明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器具产品的专用生产设备的制造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玻璃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陶瓷和搪瓷制品生产专用设备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指用于生产加工玻璃制品、玻璃器皿的专用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机械，陶瓷器等类似产品的加工机床和生产专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用机械，以及搪瓷制品生产设备的制造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其他日用品生产专用设备制造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指上述未列明的日用品、工艺美术品的生产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专用机械设备的制造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纺织、服装和皮革加工专用设备制造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纺织专用设备制造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指纺织纤维预处理、纺纱、织造和针织机械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皮革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毛皮及其制品加工专用设备制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指在制革、毛皮鞣制及其制品的加工生产过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程中所使用的各种专用设备的制造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缝制机械制造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指用于服装、鞋帽、箱包等制作的专用缝纫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机械制造，以及生产加工各种面料服装、鞋帽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所包括的铺布、裁剪、整烫、输送管理等机械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和羽绒加工设备的制造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洗涤机械制造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指洗衣店等专业洗衣机械的制造；不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包括家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用洗衣机的制造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电子和电工机械专用设备制造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电工机械专用设备制造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指电机、电线、电缆等电站、电工专用机械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及器材的生产设备的制造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半导体器件专用设备制造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指生产集成电路、二极管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（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含发光二极管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三极管、太阳能电池片的设备的制造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3563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电子元器件与机电组件设备制造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指生产电容、电阻、电感、印制电路板、电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声元件、锂离子电池等电子元器件与机电组件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的设备的制造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3569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其他电子专用设备制造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指电子（气）物理设备及其他未列明的电子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农、林、牧、渔专用机械制造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拖拉机制造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机械化农业及园艺机具制造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指用于土壤处理，作物种植或施肥，种植物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收割的农业、园艺或其他机械的制造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营林及木竹采伐机械制造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畜牧机械制造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指草原建设、管理，畜禽养殖及畜禽产品采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集等专用机械的制造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渔业机械制造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指渔业养殖、渔业捕捞等专用设备的制造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农林牧渔机械配件制造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指拖拉机配件和其他农林牧渔机械配件的制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棉花加工机械制造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指棉花加工专用机械制造，棉花加工成套设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备的制造和安装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其他农、林、牧、渔业机械制造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指用于农产品初加工机械，以及其他未列明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的农、林、牧、渔业机械的制造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医疗仪器设备及器械制造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医疗诊断、监护及治疗设备制造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指用于内科、外科、眼科、妇产科等医疗专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用诊断、监护、治疗等方面的设备制造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口腔科用设备及器具制造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指用于口腔治疗、修补设备及器械的制造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医疗实验室及医用消毒设备和器具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指医疗实验室或医疗用消毒、灭菌设备及器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医疗、外科及兽医用器械制造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指各种手术室、急救室、诊疗室等医疗专用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及兽医用手术器械、医疗诊断用品和医疗用具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机械治疗及病房护理设备制造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指各种治疗设备、病房护理及康复专用设备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康复辅具制造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指用于改善、补偿、替代人体功能和辅助性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治疗康复辅助器具的制造，适用于残疾人和老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年人生活护理、运动康复、教育和就业辅助、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残疾儿童康复等；主要包括假肢、矫形器、轮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椅和助行器、助听器和人工耳蜗等产品和零部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件的制造，也包括智能仿生假肢、远程康复系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统、虚拟现实康复训练设备等其他康复类产品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眼镜制造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指眼镜成镜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眼镜框架和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配件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眼镜镜片、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角膜接触镜（隐形眼镜）及护理产品的制造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其他医疗设备及器械制造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指外科、牙科等医疗专用及兽医用家具器械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的制造和人工器官及植（介）入器械制造，以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及其他未列明的医疗设备及器械的制造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环保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邮政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社会公共服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务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及其他专用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设备制造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0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环境保护专用设备制造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指用于大气污染防治、水污染防治、固体废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弃物处理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土壤修复和抽样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噪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声与振动控制、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环境应急等环境污染防治专用设备制造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地质勘查专用设备制造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指地质勘查（勘探）专用设备的制造；不包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通用钻采、挖掘机械的制造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邮政专用机械及器材制造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商业、饮食、服务专用设备制造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社会公共安全设备及器材制造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指公安、消防、安全等社会公共安全设备及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器材的制造和加工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交通安全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管制及类似专用设备制造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指除铁路运输以外的道路运输、水上运输及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航空运输等有关的管理、安全、控制专用设备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的制造；不包括电气照明设备、信号设备的制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水资源专用机械制造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指水利工程管理、节水工程及水的生产、供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应专用设备的制造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3599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其他专用设备制造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指上述类别中未列明的其他专用设备的制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造，包括同位素设备的制造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汽车制造业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汽车整车制造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汽柴油车整车制造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指由传统燃料动力装置驱动，具有四个以上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车轮的非轨道、无架线的车辆，并主要用于载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送人员和（或）货物、牵引输送人员和（或）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货物的车辆制造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新能源车整车制造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指采用新型动力系统，完全或主要依靠新型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能源驱动的汽车，包括插电式混合动力（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含增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程式）汽车、纯电动汽车和燃料电池电动汽车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汽车用发动机制造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改装汽车制造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指利用外购汽车底盘改装各类汽车的制造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低速汽车制造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指最高时速限制在规定范围内的农用三轮或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四轮等载货汽车的制造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指以电作为动力，以屏板或可控硅方式控制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的城市内交通工具和专用交通工具的制造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汽车车身、挂车制造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指其设计和技术特性需由汽车牵引，才能正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常行驶的一种无动力的道路车辆的制造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3670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汽车零部件及配件制造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指机动车辆及其车身的各种零配件的制造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铁路</w:t>
            </w:r>
            <w:r>
              <w:rPr>
                <w:rFonts w:ascii="微软雅黑" w:eastAsia="微软雅黑" w:hAnsi="微软雅黑" w:cs="微软雅黑"/>
                <w:b/>
                <w:bCs/>
                <w:spacing w:val="-29"/>
                <w:sz w:val="18"/>
                <w:szCs w:val="18"/>
                <w:lang w:eastAsia="zh-CN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船</w:t>
            </w:r>
            <w:r>
              <w:rPr>
                <w:rFonts w:ascii="微软雅黑" w:eastAsia="微软雅黑" w:hAnsi="微软雅黑" w:cs="微软雅黑"/>
                <w:b/>
                <w:bCs/>
                <w:spacing w:val="2"/>
                <w:sz w:val="18"/>
                <w:szCs w:val="18"/>
                <w:lang w:eastAsia="zh-CN"/>
              </w:rPr>
              <w:t>舶</w:t>
            </w:r>
            <w:r>
              <w:rPr>
                <w:rFonts w:ascii="微软雅黑" w:eastAsia="微软雅黑" w:hAnsi="微软雅黑" w:cs="微软雅黑"/>
                <w:b/>
                <w:bCs/>
                <w:spacing w:val="-29"/>
                <w:sz w:val="18"/>
                <w:szCs w:val="18"/>
                <w:lang w:eastAsia="zh-CN"/>
              </w:rPr>
              <w:t>、</w:t>
            </w: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航空航天和其他运输设备制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铁路运输设备制造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高铁车组制造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指以外来电源或以蓄电池驱动的，或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以压燃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式发动机及其他方式驱动的，能够牵引高速铁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路车辆的动力机车、高铁车组、铁路动车组的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6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3712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铁路机车车辆制造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指非高铁、动车机组的铁路机车制造，以及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用于运送旅客和用以装运货物的客车、货车及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其他铁路专用车辆的制造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窄轨机车车辆制造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指可用于交通运输的窄轨内燃机车、电力机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车和窄轨非机动车的制造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高铁设备、配件制造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铁路机车车辆配件制造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指铁道或有轨机车及其拖拽车辆的专用零配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铁路专用设备及器材、配件制造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指铁路安全或交通控制设备的制造，以及其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他铁路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专用设备及器材、配件的制造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其他铁路运输设备制造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城市轨道交通设备制造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船舶及相关装置制造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金属船舶制造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指以钢质、铝质等各种金属为主要材料，为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民用或军事部门建造远洋、近海或内陆河湖的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金属船舶的制造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非金属船舶制造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指以各种木材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水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泥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玻璃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钢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等非金属材料，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为民用或军事部门建造船舶的活动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娱乐船和运动船制造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指游艇和用于娱乐或运动的其他船只的制造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船用配套设备制造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指船用主机、辅机设备的制造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船舶改装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指按规范要求对船舶船体、设备、系统、结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构等改装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船舶拆除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海洋工程装备制造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指海上工程、海底工程、近海工程的专用设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备制造，不含港口工程设备以及船舶、潜水、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救捞等设备制造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航标器材及其他相关装置制造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指用于航标的各种器材，以及不以航行为主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的船只的制造，不含海上浮动装置的制造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航空、航天器及设备制造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飞机制造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指在大气同温层以内飞行的用于运货或载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客，用于国防，以及用于体育运动或其他用途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的各种飞机及其零件的制造，包括飞机发动机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航天器及运载火箭制造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航天相关设备制造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包括航天试验专用设备设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施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（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宇航模拟设备、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航天风洞、电磁、真空专用设备设施、其他航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天试验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专用设备设施</w:t>
            </w:r>
            <w:r>
              <w:rPr>
                <w:rFonts w:ascii="Arial Unicode MS" w:eastAsia="Arial Unicode MS" w:hAnsi="Arial Unicode MS" w:cs="Arial Unicode MS"/>
                <w:spacing w:val="-85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和总装调试测试设</w:t>
            </w:r>
            <w:r>
              <w:rPr>
                <w:rFonts w:ascii="Arial Unicode MS" w:eastAsia="Arial Unicode MS" w:hAnsi="Arial Unicode MS" w:cs="Arial Unicode MS"/>
                <w:spacing w:val="-85"/>
                <w:sz w:val="18"/>
                <w:szCs w:val="18"/>
                <w:lang w:eastAsia="zh-CN"/>
              </w:rPr>
              <w:t>备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（航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天器总装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调试测试设备、运载火箭总装调试测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试设备）等专用设备、设施的制造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航空相关设备制造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其他航空航天器制造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footerReference w:type="default" r:id="rId17"/>
          <w:pgSz w:w="11910" w:h="16840"/>
          <w:pgMar w:top="1160" w:right="900" w:bottom="980" w:left="900" w:header="0" w:footer="791" w:gutter="0"/>
          <w:pgNumType w:start="4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0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38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3751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摩托车制造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指不论是否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装有边斗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的摩托车制造，包括摩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摩托车整车制造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托车发动机的制造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摩托车零部件及配件制造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自行车和残疾人座车制造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自行车制造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指未装马达，主要以脚蹬驱动，装有一个或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多个轮子的脚踏车辆及其零件的制造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残疾人座车制造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助动车制造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指以出行代步为主要功能，主要以蓄电池等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作为辅助能源，具有两个、三个、四个车轮，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电动或电动助力功能的特种助力车及其零件的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3780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非公路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休闲车及零配件制造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指以运动休闲娱乐为主要功能，包括运动休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闲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车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（不含跑车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山地车和越野车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一轮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轮、四轮休闲车、滑板车、草地车、观光车等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潜水救捞及其他未列明运输设备制造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潜水装备制造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指潜水装置的制造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水下救捞装备制造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指水下作业、救捞装备的制造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3799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其他未列明运输设备制造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指手推车辆、牲畜牵引车辆的制造，以及上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述未列明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的交通运输设备的制造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电气机械和器材制造业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发电机及发电机组制造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指发电机及其辅助装置、发电成套设备的制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电动机制造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指交流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或直流电动机及零件的制造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微特电机及组件制造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指微型特种电机、减速器及零组件的制造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输配电及控制设备制造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变压器、整流器和电感器制造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指变压器、静止式变流器等电力电子设备和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互感器的制造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电容器及其配套设备制造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指电力电容器及其配套装置和电容器零件的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配电开关控制设备制造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指用于电压超过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1000V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的，诸如一般在配电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系统中使用的接通及断开或保护电路的电器，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以及用于电压不超过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1000V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的，如在住房、工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业设备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或家用电器中使用的配电开关控制设备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及其零件的制造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电力电子元器件制造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指用于电能变换和控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（从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实现运动控制）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的电子元器件的制造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3825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伏设备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及元器件制造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指太阳能组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（太阳能电池</w:t>
            </w:r>
            <w:r>
              <w:rPr>
                <w:rFonts w:ascii="Arial Unicode MS" w:eastAsia="Arial Unicode MS" w:hAnsi="Arial Unicode MS" w:cs="Arial Unicode MS"/>
                <w:spacing w:val="-94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控制设备及其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他太阳能设备和元器件制造；不包括太阳能用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3829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其他输配电及控制设备制造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蓄电池制造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指开关设备和控制设备内部的元器件之间，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以及与外部电路之间的电连接所需用的器件和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配件的制造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电线、电缆、光缆及电工器材制造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电线、电缆制造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指在电力输配、电能传送，声音、文字、图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像等信息传播，以及照明等各方面所使用的电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线电缆的制造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光纤制造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指将电的信号变成光的信号，进行声音、文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字、图像等信息传输的光纤的制造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光缆制造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指利用置于包覆套中的一根或多根光纤作为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传输媒质并可以单独或成组使用的光缆的制造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绝缘制品制造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指电气绝缘子、电机或电气设备用的绝缘零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件，以及带有绝缘材料的金属制电导管及接头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的制造，但不包括玻璃、陶瓷绝缘体和绝缘漆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制品的制造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其他电工器材制造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指以正极活性材料、负极活性材料，配合电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介质，以密封式结构制成的，并具有一定公称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电压和额定容量的化学电源的制造；包括一次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性、不可充电和二次可充电，重复使用的干电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池、蓄电池（含太阳能用蓄电池）的制造，以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及利用氢与氧的合成转换成电能的装置，即燃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料电池制造；不包括利用太阳光转换成电能的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太阳能电池制造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锂离子电池制造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指以锂离子嵌入化合物为正极材料电池的制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镍氢电池制造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指以储氢合金为负极材料，氢氧化镍为正极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材料，电解液是含氢氧化锂（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LiOH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）的氢氧化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钾（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KOH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）水溶液的电池的制造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铅蓄电池制造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指以铅及氧化物为正负极材料，电解液为硫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酸水溶液的电池制造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锌锰电池制造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指以二氧化锰为正极，锌为负极的原电池的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其他电池制造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家用电力器具制造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指使用交流电源或电池的各种家用电器的制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家用制冷电器具制造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家用空气调节器制造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指使用交流电源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制冷量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1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4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0</w:t>
            </w:r>
            <w:r>
              <w:rPr>
                <w:rFonts w:ascii="Garamond" w:eastAsia="Garamond" w:hAnsi="Garamond" w:cs="Garamond"/>
                <w:spacing w:val="-4"/>
                <w:sz w:val="18"/>
                <w:szCs w:val="18"/>
                <w:lang w:eastAsia="zh-CN"/>
              </w:rPr>
              <w:t>0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0W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及以下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46"/>
                <w:sz w:val="18"/>
                <w:szCs w:val="18"/>
                <w:lang w:eastAsia="zh-CN"/>
              </w:rPr>
              <w:t>，调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节室内温度、湿度、气流速度和空气洁净度的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房间空气调节器的制造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家用通风电器具制造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指由单相交流电动机驱动扇叶旋转，产生强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3854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家用厨房电器具制造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制气流，以改善人体与周围空气间的热交换条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件的电器制造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指家庭厨房用的电热蒸煮器具、电热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烘烤器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具、电热水和饮料加热器具、电热煎炒器具、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家用电灶、家用食品加工电器具、家用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厨房电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清洁器具等电器具的制造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家用清洁卫生电器具制造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指家用洗衣机、吸尘器等电力器具的制造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家用美容、保健护理电器具制造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家用电力器具专用配件制造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指家用电力器具专用配件的制造，不包括通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用零部件制造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其他家用电力器具制造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非电力家用器具制造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燃气及类似能源家用器具制造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指以液化气、天然气、人工煤气、沼气作燃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料，以马口铁、搪瓷、不锈钢等为材料加工制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成的家用器具的生产活动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太阳能器具制造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其他非电力家用器具制造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照明器具制造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电光源制造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指将电能转变为光的器件的制造，按发光原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理可分为白炽灯（指对灯丝通电加热到白炽状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利用热辐射发出可见光的电光源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气体放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电灯（指通过气体放电将电能转换为光的一种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电光源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半导体照明等固态光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源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（通过半导体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芯片作为发光材料，将电能转换为光的一种电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光源）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照明灯具制造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指将起支撑、固定和保护作用的零部件与能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反射、透过、分配、控制或改变一个或多个电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光源发出的光的零部件以及所必需的电路辅助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装置组合在一起的制造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包括室内外建筑照明、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道路照明、生产照明、运输设备照明及特种照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明等各种灯具的制造，不包括舞台及场地用灯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舞台及场地用灯制造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指演出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舞台、演出场地、运动场地、大型活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动场地用灯制造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智能照明器具制造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指利用计算机、无线通讯数据传输、扩频电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力载波通讯技术、计算机智能化信息处理及节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能型电器控制等技术组成的分布式无线遥测、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遥控、遥讯控制系统，具有灯光亮度的强弱调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节、灯光软启动、定时控制、场景设置等功能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的照明器具制造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3879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灯用电器附件及其他照明器具制造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指用于生产各种电光源用电器附件以及为各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类电光源配套的灯座及其他照明器具的制造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39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3891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其他电气机械及器材制造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指交通运输工具（如机动车、船舶、铁道车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电气信号设备装置制造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辆等）专用信号装置及各种电气音响或视觉报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警、警告、指示装置的制造，以及其他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电气声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像信号装置的制造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3899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其他未列明电气机械及器材制造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指上述未列明的电气机械及器材的制造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计算机、通信和其他电子设备制造业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计算机制造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计算机整机制造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指将可进行算术或逻辑运算的中央处理器和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外围设备集成计算整机的制造，也包括硬件与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软件集成计算机系统的制造，还包括来件组装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计算机的加工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计算机零部件制造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指组成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电子计算机的内存、板卡、硬盘、电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源、机箱、显示器等部件的制造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计算机外围设备制造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指计算机外围设备及附属设备的制造；包括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输入设备、输出设备和外存储设备等制造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工业控制计算机及系统制造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是一种采用总线结构，对生产过程及机电设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备、工艺装备进行检测与控制的工具总称；工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控机具有重要的计算机属性和特征，如具有计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算机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  <w:lang w:eastAsia="zh-CN"/>
              </w:rPr>
              <w:t>CPU</w:t>
            </w:r>
            <w:r>
              <w:rPr>
                <w:rFonts w:ascii="Arial Unicode MS" w:eastAsia="Arial Unicode MS" w:hAnsi="Arial Unicode MS" w:cs="Arial Unicode MS"/>
                <w:spacing w:val="-2"/>
                <w:sz w:val="18"/>
                <w:szCs w:val="18"/>
                <w:lang w:eastAsia="zh-CN"/>
              </w:rPr>
              <w:t>、硬盘、内存、外设及接口，并有操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作系统、控制网络和协议、计算能力、友好的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人机界面；工控行业的产品和技术非常特殊，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属于中间产品，是为其他各行业提供可靠、嵌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入式、智能化的工业计算机制造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信息安全设备制造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指用于保护网络和计算机中信息和数据安全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的专用设备的制造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包括边界安全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通信安全、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身份鉴别与访问控制、数据安全、基础平台、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内容安全、评估审计与监控、安全应用设备等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其他计算机制造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指计算机应用电子设备（以中央处理器为核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心，配以专业功能模块、外围设备等构成各行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业应用领域专用的电子产品及设备，如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金融电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子、汽车电子、医疗电子、工业控制计算机及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装置、信息采集及识别设备、数字化</w:t>
            </w:r>
            <w:r>
              <w:rPr>
                <w:rFonts w:ascii="Arial Unicode MS" w:eastAsia="Arial Unicode MS" w:hAnsi="Arial Unicode MS" w:cs="Arial Unicode MS"/>
                <w:spacing w:val="3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3C</w:t>
            </w:r>
            <w:r>
              <w:rPr>
                <w:rFonts w:ascii="Garamond" w:eastAsia="Garamond" w:hAnsi="Garamond" w:cs="Garamond"/>
                <w:spacing w:val="4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，以及其他未列明计算机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设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通信设备制造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通信系统设备制造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指固定或移动通信接入、传输、交换设备等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通信系统建设所需设备的制造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通信终端设备制造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指固定或移动通信终端设备的制造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广播电视设备制造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广播电视节目制作及发射设备制造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指广播电视节目制作、发射设备及器材的制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6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广播电视接收设备制造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指专业广播电视接收设备的制造，但不包括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家用广播电视接收设备的制造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广播电视专用配件制造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指专业用录像重放及其他配套的广播电视设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备的制造，但不包括家用广播电视装置的制造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专业音响设备制造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指广播电视、影剧院、各种场地等专业用录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音、音响设备及其他配套设备的制造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7"/>
                <w:sz w:val="18"/>
                <w:szCs w:val="18"/>
                <w:lang w:eastAsia="zh-CN"/>
              </w:rPr>
              <w:t>应用电视设备及其他广播电视设备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指应用电视设备、其他广播电视设备和器材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雷达及配套设备制造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指雷达整机及雷达配套产品的制造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非专业视听设备制造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电视机制造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指非专业用电视机制造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音响设备制造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指非专业用智能音响、无线电收音机、收录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音机、唱机等音响设备的制造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影视录放设备制造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指非专业用智能机顶盒、录像机、摄像机、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激光视盘机等影视设备整机及零部件的制造，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包括教学用影视设备的制造，但不包括广播电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视等专业影视设备的制造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智能消费设备制造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可穿戴智能设备制造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指由用户穿戴和控制，并且自然、持续地运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行和交互的个人移动计算设备产品的制造，包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可穿戴运动监测设备制造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智能车载设备制造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指包含具备汽车联网、自动驾驶、车内及车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际通讯、智能交通基础设施通信等功能要素，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融合了传感器、雷达、卫星定位、导航、人工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智能等技术，使汽车具备智能环境感知能力，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自动分析汽车行驶的安全及危险状态目的的车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载终端产品及相关配套设备的制造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智能无人飞行器制造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指按照国家有关安全规定标准，经允许生产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并主要用于娱乐、科普等的智能无人飞行器的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服务消费机器人制造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指除工业和特殊作业以外的各种机器人，包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用于个人、家庭及商业服务类机器人，如家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机器人、餐饮用机器人、宾馆用机器人、销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售用机器人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、娱乐机器人、助老助残机器人、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医疗机器人、清洁机器人等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其他智能消费设备制造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指其他未列明的智能消费设备的制造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电子真空器件制造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指电子热离子管、冷阴极管或光电阴极管及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其他真空电子器件，以及电子管零件的制造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半导体分立器件制造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集成电路制造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指单片集成电路、混合式集成电路的制造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显示器件制造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指基于电子手段呈现信息供视觉感受的器件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40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3975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半导体照明器件制造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及模组的制造，包括薄膜晶体管液晶显示器件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TN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</w:rPr>
              <w:t>/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STN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</w:rPr>
              <w:t>-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LC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</w:rPr>
              <w:t>D</w:t>
            </w:r>
            <w:r>
              <w:rPr>
                <w:rFonts w:ascii="Arial Unicode MS" w:eastAsia="Arial Unicode MS" w:hAnsi="Arial Unicode MS" w:cs="Arial Unicode MS"/>
                <w:spacing w:val="-51"/>
                <w:sz w:val="18"/>
                <w:szCs w:val="18"/>
              </w:rPr>
              <w:t>、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T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FT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</w:rPr>
              <w:t>-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LCD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场发射显示器件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FE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D</w:t>
            </w:r>
            <w:r>
              <w:rPr>
                <w:rFonts w:ascii="Arial Unicode MS" w:eastAsia="Arial Unicode MS" w:hAnsi="Arial Unicode MS" w:cs="Arial Unicode MS"/>
                <w:spacing w:val="-8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、真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空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荧光显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示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器件</w:t>
            </w:r>
            <w:r>
              <w:rPr>
                <w:rFonts w:ascii="Arial Unicode MS" w:eastAsia="Arial Unicode MS" w:hAnsi="Arial Unicode MS" w:cs="Arial Unicode MS"/>
                <w:spacing w:val="3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V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F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D</w:t>
            </w:r>
            <w:r>
              <w:rPr>
                <w:rFonts w:ascii="Arial Unicode MS" w:eastAsia="Arial Unicode MS" w:hAnsi="Arial Unicode MS" w:cs="Arial Unicode MS"/>
                <w:spacing w:val="-8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、有机发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光二极管显示器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OLED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等离子显示器件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P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D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P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5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发光二极管显示器</w:t>
            </w:r>
            <w:r>
              <w:rPr>
                <w:rFonts w:ascii="Arial Unicode MS" w:eastAsia="Arial Unicode MS" w:hAnsi="Arial Unicode MS" w:cs="Arial Unicode MS"/>
                <w:spacing w:val="-49"/>
                <w:sz w:val="18"/>
                <w:szCs w:val="18"/>
                <w:lang w:eastAsia="zh-CN"/>
              </w:rPr>
              <w:t>件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LED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5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曲面显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示器件以及柔性显示器件等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指用于半导体照明的发光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管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LED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机发光二极管（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>OLED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）器件等制造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光电子器件制造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指利用半导体光—电子（或电—光子）转换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效应制成的各种功能器件制造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其他电子器件制造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指其他未列明的电子器件的制造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电子元件及电子专用材料制造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电阻电容电感元件制造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指电容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器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（包括超级电容器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电阻器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器、电感器件、电子变压器件的制造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电子电路制造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指在绝缘基材上采用印制工艺形成电气电子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连接电路，以及附有无源与有源元件的制造，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包括印刷电路板及附有元器件构成电子电路功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能组合件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敏感元件及传感器制造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指按一定规律，将感受到的信息转换成为电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信号或其他所需形式的信息输出的敏感元件及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传感器的制造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电声器件及零件制造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指扬声器、送受话器、耳机、音箱及零件等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电子专用材料制造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指用于电子元器件、组件及系统制备的专用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电子功能材料、互联与封装材料、工艺及辅助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材料的制造，包括半导体材料、光电子材料、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磁性材料、锂电池材料、电子陶瓷材料、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覆铜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板及铜箔材料、电子化工材料等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其他电子元件制造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指未列明的电子元件及组件的制造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3990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其他电子设备制造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指电子（气）物理设备及其他未列明的电子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设备的制造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仪器仪表制造业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工业自动控制系统装置制造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指用于连续或断续生产制造过程中，测量和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控制生产制造过程的温度、压力、流量、物位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等变量或者物体位置、倾斜、旋转等参数的工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业用计算机控制系统、检测仪表、执行机构和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装置的制造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电工仪器仪表制造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指用于电压、电流、电阻、功率等电磁量的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测量、计量、采集、监测、分析、处理、检验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与控制用仪器仪表及系统装置的制造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绘图、计算及测量仪器制造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指供设计、制图、绘图、计算、测量，以及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199"/>
        <w:gridCol w:w="3202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gridSpan w:val="2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5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4014</w:t>
            </w:r>
          </w:p>
        </w:tc>
        <w:tc>
          <w:tcPr>
            <w:tcW w:w="199" w:type="dxa"/>
            <w:vMerge w:val="restart"/>
            <w:tcBorders>
              <w:top w:val="single" w:sz="7" w:space="0" w:color="000000"/>
              <w:left w:val="single" w:sz="5" w:space="0" w:color="000000"/>
              <w:right w:val="nil"/>
            </w:tcBorders>
          </w:tcPr>
          <w:p w:rsidR="000104F0" w:rsidRDefault="000104F0"/>
        </w:tc>
        <w:tc>
          <w:tcPr>
            <w:tcW w:w="3202" w:type="dxa"/>
            <w:vMerge w:val="restart"/>
            <w:tcBorders>
              <w:top w:val="single" w:sz="7" w:space="0" w:color="000000"/>
              <w:left w:val="nil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实验分析仪器制造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学习或办公、教学等使用的测量和绘图用具、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vMerge/>
            <w:tcBorders>
              <w:left w:val="single" w:sz="5" w:space="0" w:color="000000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vMerge/>
            <w:tcBorders>
              <w:left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器具及量仪的制造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vMerge/>
            <w:tcBorders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vMerge/>
            <w:tcBorders>
              <w:left w:val="nil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指利用物质的物理、化学、电学等性能对物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质进行定性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定量分析和结构分析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以及湿度、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黏度、质量、比重等性能测定所使用的仪器的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制造；用于对各种物体在温度、湿度、光照、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辐射等环境变化后适应能力的实验装置的制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造；各种物体物化特性参数测量的仪器、实验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装置及相关器具的制造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4015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试验机制造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指测试、评定和研究材料、零部件及其制成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品的物理性能、机械（力学）性能、工艺性能、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安全性能、舒适性能的实验仪器和设备的制造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4016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供应用仪器仪表制造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指电、气、水、油和热等类似气体或液体的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供应过程中使用的计量仪表、自动调节或控制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仪器及装置的制造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4019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其他通用仪器制造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指其他未列明的通用仪器仪表和仪表元器件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专用仪器仪表制造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4021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环境监测专用仪器仪表制造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指对环境中的污染物、噪声、放射性物质、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电磁波等进行监测和监控的专用仪器仪表及系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统装置的制造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4022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运输设备及生产用计数仪表制造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指汽车、船舶及工业生产用转数计、生产计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数器、里程记录器及类似仪表的制造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4023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导航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测绘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气象及海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洋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专用仪器制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指用于气象、海洋、水文、天文、航海、航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空等方面的导航、测绘、制导、测量仪器和仪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表及类似装置的制造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4024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农林牧渔专用仪器仪表制造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指农、林、牧、渔生产专用仪器、仪表及类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似装置的制造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4025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地质勘探和地震专用仪器制造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指地质勘探、钻采、地震等地球物理专用仪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器、仪表及类似装置的制造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4026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教学专用仪器制造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指专供教学示范或展览，而无其他用途的专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用仪器的制造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4027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核子及核辐射测量仪器制造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指专门用于核离子射线的测量或检验的仪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器、装置，核辐射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探测器等核专业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用仪器仪表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4028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电子测量仪器制造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指用电子技术实现对被测对象（电子产品）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的电参数定量检测装置的制造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4029</w:t>
            </w: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/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7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其他专用仪器制造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指用于纺织、电站热工仪表等其他未列明的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专用仪器的制造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403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4030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0104F0" w:rsidRDefault="000104F0"/>
        </w:tc>
        <w:tc>
          <w:tcPr>
            <w:tcW w:w="3202" w:type="dxa"/>
            <w:vMerge w:val="restart"/>
            <w:tcBorders>
              <w:top w:val="nil"/>
              <w:left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9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钟表与计时仪器制造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指各种钟、表、钟表机芯、时间记录装置、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vMerge/>
            <w:tcBorders>
              <w:left w:val="single" w:sz="5" w:space="0" w:color="000000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vMerge/>
            <w:tcBorders>
              <w:left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计时器的制造，还包括装有钟表机芯或同步马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199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202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达，用以测量、记录或指示时间间隔的装置、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4040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光学仪器制造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定时开关、卫星导航时间频率原子钟，以及钟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表零配件的制造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指用玻璃或其他材料（如石英、萤石、塑料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或金属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制作的光学配件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配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好的光学元件、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组合式光学显微镜，以及军用望远镜等光学仪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器的制造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衡器制造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指用来测定物质重量的各种机械、电子或机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电结合的装置或设备的生产活动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4090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其他仪器仪表制造业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指上述未列明的仪器、仪表的制造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其他制造业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日用杂品制造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鬃毛加工、制刷及清扫工具制造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指用原毛加工成生产刷子类产品的成品毛的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生产，或以成品毛和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棕、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金属丝、塑料丝等为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原料加工制刷的生产，以及其他清扫工具的制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其他日用杂品制造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指制伞及其他未列明的各种日常生活用杂品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核辐射加工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指核技术与同位素技术的应用，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由核辐照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利用核技术对原有产品改良、改变性质并使其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增值的加工活动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4190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其他未列明制造业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废弃资源综合利用业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指废弃资源和废旧材料回收加工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421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4210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金属废料和碎屑加工处理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指从各种废料［包括固体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料、废水（液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废气等］中回收，并使之便于转化为新的原材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料，或适于进一步加工为金属原料的金属废料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和碎屑的再加工处理活动，包括废旧电器、电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子产品拆解回收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4220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非金属废料和碎屑加工处理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指从各种废料［包括固体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料、废水（液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废气等］中回收，或经过分类，使其适于进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一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步加工为新原料的非金属废料和碎屑的再加工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处理活动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金属制品、机械和设备修理业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金属制品修理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专用设备修理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铁路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船舶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航空航天等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运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输设备修理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铁路运输设备修理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不包括火车机车回厂修理和发动机修理活动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船舶修理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不包括船舶回厂修复、发动机修理以及船舶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拆除活动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航空航天器修理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不包括航空航天器回厂修理和发动机修理活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其他运输设备修理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D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435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4350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电气设备修理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44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46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仪器仪表修理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4390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其他机械和设备修理业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电力、热力、燃气及水生产和供应业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电力、热力生产和供应业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电力生产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火力发电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不包括既发电又提供热力的活动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热电联产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指既发电又提供热力的生产活动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水力发电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指通过建设水电站、水利枢纽、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航电枢纽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工程、将水能转换成电能的生产活动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核力发电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指利用核反应堆中重核裂变所释放出的热能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转换成电能的生产活动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风力发电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太阳能发电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生物质能发电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指主要利用农业、林业和工业废弃物、甚至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城市垃圾为原料，采取直接燃烧或气化等方式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的发电活动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其他电力生产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指利用地热、潮汐能、温差能、波浪能及其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他未列明的能源的发电活动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电力供应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指利用电网出售给用户电能的输送与分配活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动，以及供电局的供电活动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4430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热力生产和供应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指利用煤炭、油、燃气等能源，通过锅炉等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装置生产蒸汽和热水，或外购蒸汽、热水进行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供应销售、供热设施的维护和管理的活动，包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利用地热和温泉供应销售的活动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燃气生产和供应业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燃气生产和供应业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指利用煤炭、油、燃气等能源生产燃气，或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外购液化石油气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天然气等燃气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并进行输配，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向用户销售燃气的活动，以及对煤气、液化石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油气、天然气输配及使用过程中的维修和管理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天然气生产和供应业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液化石油气生产和供应业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4520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生物质燃气生产和供应业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指利用农作物秸秆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林木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弃物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食用菌渣、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禽畜粪便等生物质资源作为原料转化为可燃性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气体能源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水的生产和供应业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自来水生产和供应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指将天然水（地下水、地表水）经过蓄集、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净化达到生活饮用水或其他用水标准，并向居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民家庭、企业和其他用户供应的活动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污水处理及其再生利用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指对污水污泥的处理和处置，及净化后的再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18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5"/>
                <w:sz w:val="18"/>
              </w:rPr>
              <w:t>E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4630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海水淡化处理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利用活动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指将海水淡化处理，达到可以使用标准的生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产活动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4690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其他水的处理、利用与分配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指对雨水、微咸水等类似水进行收集、处理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和利用活动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建筑业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47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50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房屋建筑业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指房屋主体工程的施工活动；不包括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主体工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程施工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前的工程准备活动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住宅房屋建筑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体育场馆建筑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指体育馆工程服务、体育及休闲健身用房屋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建设活动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4790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其他房屋建筑业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土木工程建筑业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指土木工程主体的施工活动；不包括施工前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的工程准备活动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铁路、道路、隧道和桥梁工程建筑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公路工程建筑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市政道路工程建筑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城市轨道交通工程建筑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其他道路、隧道和桥梁工程建筑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水利和水运工程建筑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水源及供水设施工程建筑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河湖治理及防洪设施工程建筑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港口及航运设施工程建筑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指海上工程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海底工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程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近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海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工程建筑活动，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不含港口工程建筑活动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海洋油气资源开发利用工程建筑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海洋能源开发利用工程建筑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海底隧道工程建筑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海底设施铺设工程建筑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其他海洋工程建筑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工矿工程建筑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指除厂房、电力工程外的非节能环保型矿山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和工厂生产设施、设备的施工和安装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架线和管道工程建筑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指建筑物外的架线、管道和设备的施工活动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架线及设备工程建筑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指敷设于地面以上的电力、通信、广播电视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等线缆、杆塔等工程建筑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管道工程建筑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指供水、排水、燃气、集中供热、线缆排管、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工业和长输等管道工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程建筑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地下综合管廊工程建筑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指建于城市地下用于容纳两类及以上城市工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程管线的构筑物及其附属设施，如水管网、燃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气网、电信网等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486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节能环保工程施工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footerReference w:type="default" r:id="rId19"/>
          <w:pgSz w:w="11910" w:h="16840"/>
          <w:pgMar w:top="1160" w:right="900" w:bottom="980" w:left="900" w:header="0" w:footer="791" w:gutter="0"/>
          <w:pgNumType w:start="5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49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4861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节能工程施工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指田径场、篮球场、足球场、网球场、高尔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环保工程施工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生态保护工程施工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电力工程施工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火力发电工程施工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水力发电工程施工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核电工程施工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风能发电工程施工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太阳能发电工程施工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其他电力工程施工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其他土木工程建筑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园林绿化工程施工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体育场地设施工程施工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夫球场、跑马场、赛车场、卡丁车赛场、全民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体育健身工程设施等室内外场地设施的工程施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游乐设施工程施工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4899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其他土木工程建筑施工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建筑安装业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指建筑物主体工程竣工后，建筑物内各种设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备的安装活动，以及施工中的线路敷设和管道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安装活动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不包括工程收尾的装饰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如对墙面、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地板、天花板、门窗等处理活动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电气安装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指建筑物及土木工程构筑物内电气系统（含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电力线路）的安装活动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管道和设备安装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指管道、取暖及空调系统等安装活动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其他建筑安装业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体育场地设施安装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指运动地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面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（如足球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场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篮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球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场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网球场等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滑冰、游泳设施（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含可拼装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设施、健身步道）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的安装等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4999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其他建筑安装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包括智能化安装、救援逃生设备安装及其他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未列明的安装活动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建筑装饰、装修和其他建筑业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建筑装饰和装修业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指对建筑工程后期的装饰、装修、维护和清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理活动，以及对居室的装修活动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公共建筑装饰和装修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住宅装饰和装修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建筑幕墙装饰和装修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建筑物拆除和场地准备活动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指房屋、土木工程建筑施工前的准备活动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建筑物拆除活动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场地准备活动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503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5030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提供施工设备服务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指为建筑工程提供配有操作人员的施工设备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的服务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54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90"/>
                <w:sz w:val="18"/>
              </w:rPr>
              <w:t>F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509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5090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其他未列明建筑业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指上述未列明的其他工程建筑活动</w:t>
            </w:r>
          </w:p>
        </w:tc>
      </w:tr>
      <w:tr w:rsidR="000104F0">
        <w:trPr>
          <w:trHeight w:hRule="exact" w:val="328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批发和零售业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51</w:t>
            </w:r>
            <w:r>
              <w:rPr>
                <w:rFonts w:ascii="Garamond" w:eastAsia="Garamond" w:hAnsi="Garamond" w:cs="Garamond"/>
                <w:spacing w:val="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52</w:t>
            </w:r>
            <w:r>
              <w:rPr>
                <w:rFonts w:ascii="Garamond" w:eastAsia="Garamond" w:hAnsi="Garamond" w:cs="Garamond"/>
                <w:spacing w:val="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大类，指商品在流通环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节中的批发活动和零售活动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批发业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指向其他批发或零售单位（含个体经营者）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及其他企事业单位、机关团体等批量销售生活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用品、生产资料的活动，以及从事进出口贸易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和贸易经纪与代理的活动，包括拥有货物所有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1"/>
                <w:sz w:val="18"/>
                <w:szCs w:val="18"/>
                <w:lang w:eastAsia="zh-CN"/>
              </w:rPr>
              <w:t>权，并以本单位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1"/>
                <w:sz w:val="18"/>
                <w:szCs w:val="18"/>
                <w:lang w:eastAsia="zh-CN"/>
              </w:rPr>
              <w:t>公司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1"/>
                <w:sz w:val="18"/>
                <w:szCs w:val="18"/>
                <w:lang w:eastAsia="zh-CN"/>
              </w:rPr>
              <w:t>的名义进行交易活动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>,</w:t>
            </w:r>
            <w:r>
              <w:rPr>
                <w:rFonts w:ascii="Arial Unicode MS" w:eastAsia="Arial Unicode MS" w:hAnsi="Arial Unicode MS" w:cs="Arial Unicode MS"/>
                <w:spacing w:val="1"/>
                <w:sz w:val="18"/>
                <w:szCs w:val="18"/>
                <w:lang w:eastAsia="zh-CN"/>
              </w:rPr>
              <w:t>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包括不拥有货物的所有权，收取佣金的商品代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理、商品代售活动；本类还包括各类商品批发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市场中固定摊位的批发活动，以及以销售为目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的的收购活动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农、林、牧、渔产品批发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指未经过加工的农作物、林产品及牲畜、畜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产品、鱼苗的批发和进出口活动，但不包括蔬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菜、水果、肉、禽、蛋、奶及水产品的批发和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进出口活动，包括以批发为目的的农副产品收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购活动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谷物、豆及薯类批发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种子批发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畜牧渔业饲料批发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不包括宠物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棉、麻批发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林业产品批发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指林木种苗、采伐产品及采集产品等批发和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进出口活动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牲畜批发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渔业产品批发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其他农牧产品批发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食品、饮料及烟草制品批发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指经过加工和制造的食品、饮料及烟草制品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的批发和进出口活动，以及蔬菜、水果、肉、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禽、蛋、奶及水产品的批发和进出口活动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米、面制品及食用油批发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糕点、糖果及糖批发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果品、蔬菜批发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肉、禽、蛋、奶及水产品批发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盐及调味品批发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营养和保健品批发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酒、饮料及茶叶批发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指可直接饮用或稀释、冲泡后饮用的饮料、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酒及茶叶的批发和进出口活动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烟草制品批发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指经过加工、生产的烟草制品的批发和进出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其他食品批发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纺织、服装及家庭用品批发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指纺织面料、纺织品、服装、鞋、帽及日杂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品、家用电器、家具等生活日用品的批发和进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纺织品、针织品及原料批发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服装批发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鞋帽批发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化妆品及卫生用品批发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厨具卫具及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日用杂品批发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指灶具、炊具、厨具、餐具及各种容器、器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皿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等批发和进出口活动；卫生间的用品用具和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生活用清洁、清扫用品、用具等批发和进出口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灯具、装饰物品批发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家用视听设备批发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日用家电批发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其他家庭用品批发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指上述未列明的其他生活日用品的批发和进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文化、体育用品及器材批发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指各类文具用品、体育用品、图书、报刊、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音像制品、电子出版物、数字出版物、首饰、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工艺美术品、收藏品及其他文化用品、器材的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批发和进出口活动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文具用品批发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体育用品及器材批发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报刊批发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音像制品、电子和数字出版物批发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首饰、工艺品及收藏品批发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乐器批发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其他文化用品批发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医药及医疗器材批发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指各种化学药品、生物药品、中药及医疗器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材的批发和进出口活动；包括兽用药的批发和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进出口活动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西药批发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指人用化学药品和生物药品的批发与进出口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中药批发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指人用中成药、中药材中药饮片（含中药配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方颗粒）的批发和进出口活动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动物用药品批发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医疗用品及器材批发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矿产品、建材及化工产品批发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指煤及煤制品、石油制品、矿产品及矿物制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品、金属材料、建筑和装饰装修材料以及化工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产品的批发和进出口活动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煤炭及制品批发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石油及制品批发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非金属矿及制品批发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金属及金属矿批发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5165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建材批发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指建筑用材料和装饰装修材料的批发和进出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化肥批发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农药批发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农用薄膜批发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其他化工产品批发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机械设备、五金产品及电子产品批发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指提供通用机械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专用设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备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交通运输设备、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电气机械、五金、交通器材、电料、计算机设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备、通讯设备、电子产品、仪器仪表及办公用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机械的批发和进出口活动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农业机械批发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汽车及零配件批发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摩托车及零配件批发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五金产品批发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指小五金、工具、水暖部件及材料的批发和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进出口活动，不包括自行车及零配件的批发和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进出口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电气设备批发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计算机、软件及辅助设备批发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通讯设备批发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指电信设备的批发和进出口活动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广播影视设备批发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指广播影视设备的批发和进出口活动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其他机械设备及电子产品批发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贸易经纪与代理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指代办商、商品经纪人、拍卖商的活动；专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门为某一生产企业做销售代理的活动；为买卖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双方提供贸易机会或代表委托人进行商品交易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代理活动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贸易代理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指不拥有货物的所有权，为实现供求双方达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成交易，按协议收取佣金的贸易代理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一般物品拍卖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艺术品、收藏品拍卖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艺术品代理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指艺术品、收藏品销售代理，以及画廊艺术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经纪代理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其他贸易经纪与代理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其他批发业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指上述未包括的批发和进出口活动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再生物资回收与批发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指将可再生的废旧物资回收，并批发给制造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企业作初级原料的活动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宠物食品用品批发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互联网批发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指通过互联网电子商务平台开展的商品批发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5199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其他未列明批发业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零售业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指百货商店、超级市场、专门零售商店、品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牌专卖店、售货摊等主要面向最终消费者（如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居民等）的销售活动，以互联网、邮政、电话、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5211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综合零售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售货机等方式的销售活动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还包括在同一地点，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后面加工生产，前面销售的店铺（如面包房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谷物、种子、饲料、牲畜、矿产品、生产用原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料、化工原料、农用化工产品、机械设备（乘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用车、计算机及通信设备除外）等生产资料的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销售不作为零售活动；多数零售商对其销售的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货物拥有所有权，但有些则是充当委托人的代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理人，进行委托销售或以收取佣金的方式进行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销售；零售业按销售渠道分为有店铺零售和无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店铺零售，其中有店铺零售分为综合零售和专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门零售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百货零售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指经营的商品品种较齐全，经营规模较大的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超级市场零售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指经营生鲜、食品、日用品等大众化实用品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的超级市场的综合零售活动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便利店零售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指以满足顾客便利性需求为主要目的，以小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型超市形式的零售活动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其他综合零售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指日用杂品综合零售活动；在街道、社区、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乡镇、农村、工矿区、校区、交通要道口等人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口稠密地区开办的小型综合零售店的活动；农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村供销社的零售活动；不包括便利店零售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食品、饮料及烟草制品专门零售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指专门经营粮油、食品、饮料及烟草制品的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店铺零售活动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粮油零售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糕点、面包零售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果品、蔬菜零售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肉、禽、蛋、奶及水产品零售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营养和保健品零售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酒、饮料及茶叶零售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指专门经营酒、茶叶及各种饮料的店铺零售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烟草制品零售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其他食品零售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指上述未列明的店铺食品零售活动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纺织、服装及日用品专门零售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指专门经营纺织面料、纺织品、服装、鞋、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帽及各种生活日用品的店铺零售活动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纺织品及针织品零售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服装零售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鞋帽零售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化妆品及卫生用品零售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5235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厨具卫具及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日用杂品零售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指专门经营炊具、厨具、餐具、日用陶瓷、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日用玻璃器皿、塑料器皿、清洁用具和用品的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店铺零售活动，以及各种材质其他日用杂品的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5236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钟表、眼镜零售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箱包零售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自行车等代步设备零售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包括自行车、助动自行车（包括电力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助动自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行车和燃油助动自行车）以及平衡车、老年代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步车、三轮车等汽车、摩托车以外的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代步车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零配件零售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其他日用品零售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指专门经营小饰物、礼品花卉及其他未列明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日用品的店铺零售活动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文化、体育用品及器材专门零售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指专门经营文具、体育用品、图书、报刊、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音像制品、电子出版物、数字出版物、首饰、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工艺美术品、收藏品、照相器材及其他文化用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文具用品零售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体育用品及器材零售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图书、报刊零售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音像制品、电子和数字出版物零售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珠宝首饰零售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工艺美术品及收藏品零售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指专门经营具有收藏价值和艺术价值的工艺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品、艺术品、古玩、字画、邮品等店铺零售活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乐器零售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照相器材零售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其他文化用品零售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指专门经营游艺用品及其他未列明文化用品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医药及医疗器材专门零售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指专门经营各种化学药品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生物药品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中药、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医疗用品及器材的店铺零售活动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西药零售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指人用化学药品和生物药品的零售活动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中药零售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指人用中成药、中药材中药饮片的零售活动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动物用药品零售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指畜牧业、渔业及禽类等动物用药品的零售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医疗用品及器材零售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5255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保健辅助治疗器材零售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汽车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摩托车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零配件和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燃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料及其他动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指专门经营汽车、摩托车、汽车部件、汽车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力销售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零配件及燃料、燃气的零售活动以及汽车充电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桩服务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汽车新车零售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汽车旧车零售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汽车零配件零售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摩托车及零配件零售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机动车燃油零售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指专门经营机动车燃油及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相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关产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（润滑油）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的店铺零售活动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机动车燃气零售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75"/>
                <w:sz w:val="18"/>
              </w:rPr>
              <w:t>G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5267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机动车充电销售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指专门经营家用电器和计算机、软件及辅助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家用电器及电子产品专门零售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设备、电子通信设备、电子元器件及办公设备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的店铺零售活动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家用视听设备零售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指专门经营电视、音响设备、摄录像设备等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店铺零售活动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日用家电零售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指专门经营冰箱、洗衣机、空调、吸尘器及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其他家用电器设备的店铺零售活动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计算机、软件及辅助设备零售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通信设备零售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不包括专业通信设备的销售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其他电子产品零售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五金、家具及室内装饰材料专门零售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指专门经营五金用品、家具和装修材料的店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铺零售活动，以及在家具、家居装饰、建材城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（中心）及展销会上设摊位的销售活动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五金零售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灯具零售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家具零售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涂料零售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卫生洁具零售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木质装饰材料零售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指专门经营木质地板、门、窗等店铺零售活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动，不包括板材销售活动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陶瓷、石材装饰材料零售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指专门经营陶瓷、石材制地板砖、壁砖等店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铺零售活动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其他室内装饰材料零售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货摊、无店铺及其他零售业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流动货摊零售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指零售商通过电子商务平台开展销售的活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动，不包括仅提供网络支付的活动，以及仅建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立或提供网络交易平台和接入的活动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邮购及电视、电话零售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指通过寄递及电视、电话等方式进行销售，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并送货上门的零售活动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自动售货机零售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旧货零售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生活用燃料零售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指从事生活用煤、煤油、酒精、薪柴、木炭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以及罐装液化石油气等专门零售活动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宠物食品用品零售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5299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其他未列明零售业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交通运输、仓储和邮政业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53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60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铁路运输业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指铁路的安全管理、调度指挥、行车组织、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客运组织、货运组织，以及机车车辆、线桥隧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涵、牵引供电、通信信号、信息系统的运用及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维修养护；不包括铁路机车车辆、线桥隧涵、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5311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铁路旅客运输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牵引供电、通信信号、信息系统设备的制造厂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（公司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建筑工程公司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商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店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学校</w:t>
            </w:r>
            <w:r>
              <w:rPr>
                <w:rFonts w:ascii="Arial Unicode MS" w:eastAsia="Arial Unicode MS" w:hAnsi="Arial Unicode MS" w:cs="Arial Unicode MS"/>
                <w:spacing w:val="-44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科研所、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医院等活动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高速铁路旅客运输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城际铁路旅客运输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普通铁路旅客运输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客运火车站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货运火车站（场）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铁路运输维护活动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指车辆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运用及维护、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线桥遂涵运用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及维护、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牵引供电运用及维护、通信信号运用及维护、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铁路专用线运用及维护等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5339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其他铁路运输辅助活动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指除铁路旅客和货物公共运输、专用铁路运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输和为其服务的铁路场站、机车车辆、线桥隧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涵、牵引供电、通信信号的运用及维修养护，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以及铁路专用线外的运输辅助活动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道路运输业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城市公共交通运输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指城市旅客运输活动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公共电汽车客运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城市轨道交通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指城市地铁、轻轨、有轨电车等活动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出租车客运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指出租车公司以及与出租车公司签协议的出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租车驾驶员的服务，还包括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网络约车公司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承揽网络预约客运的驾驶员的服务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公共自行车服务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指政府或社会机构以低价格为居民提供的自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行车出行服务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其他城市公共交通运输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指其他未列明的城市旅客运输活动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公路旅客运输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指城市以外道路的旅客运输活动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长途客运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指由始发站至终点站定线、定站、定班运行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和停靠的旅客运输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旅游客运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指专门为观光消遣为目的的团体或个人提供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的，或者在特定旅游线路上提供的客运服务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其他公路客运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指其他未列明的公路旅客运输活动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道路货物运输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指所有道路的货物运输活动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普通货物道路运输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指对运输、装卸、保管没有特殊要求的道路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货物运输活动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冷藏车道路运输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指农产品、食品、植物等货物始终处于适宜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温度环境下，保证产品质量的配有专门运输设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备的道路货物运输活动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集装箱道路运输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指以集装箱为承载货物容器的道路运输活动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大型货物道路运输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指具备长度超过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6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m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高度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超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过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2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  <w:lang w:eastAsia="zh-CN"/>
              </w:rPr>
              <w:t>.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7m</w:t>
            </w:r>
            <w:r>
              <w:rPr>
                <w:rFonts w:ascii="Arial Unicode MS" w:eastAsia="Arial Unicode MS" w:hAnsi="Arial Unicode MS" w:cs="Arial Unicode MS"/>
                <w:spacing w:val="-56"/>
                <w:sz w:val="18"/>
                <w:szCs w:val="18"/>
                <w:lang w:eastAsia="zh-CN"/>
              </w:rPr>
              <w:t>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宽度超</w:t>
            </w:r>
            <w:proofErr w:type="gramEnd"/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5435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危险货物道路运输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过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2</w:t>
            </w:r>
            <w:r>
              <w:rPr>
                <w:rFonts w:ascii="Garamond" w:eastAsia="Garamond" w:hAnsi="Garamond" w:cs="Garamond"/>
                <w:spacing w:val="-2"/>
                <w:sz w:val="18"/>
                <w:szCs w:val="18"/>
                <w:lang w:eastAsia="zh-CN"/>
              </w:rPr>
              <w:t>.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5m</w:t>
            </w:r>
            <w:r>
              <w:rPr>
                <w:rFonts w:ascii="Arial Unicode MS" w:eastAsia="Arial Unicode MS" w:hAnsi="Arial Unicode MS" w:cs="Arial Unicode MS"/>
                <w:spacing w:val="-68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质量超过</w:t>
            </w: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4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t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中一个及以上条件货物的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道路运输活动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指具有燃烧、爆炸、腐蚀、有毒、放射性等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物质，在运输、装卸、保管过程中可能引起人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身伤亡和财产毁损而需要特别防护的货物道路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运输活动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邮件包裹道路运输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城市配送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指服务于城区以及市近郊的货物配送活动的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货物临时存放地，在经济合理区域内，根据客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户的要求对物品进行加工、包装、分割、组配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等作业，并按时送达指定地点的物流活动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搬家运输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其他道路货物运输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指其他未列明的道路货物运输活动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道路运输辅助活动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指与道路运输相关的运输辅助活动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客运汽车站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指长途旅客运输汽车站的服务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货运枢纽（站）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公路管理与养护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5449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其他道路运输辅助活动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水上运输业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水上旅客运输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海上旅客运输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指沿海、远洋客轮的运输活动和以客运为主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的沿海、远洋运输活动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内河旅客运输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指江、河、湖泊、水库的水上旅客运输活动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客运轮渡运输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指城市及其他水域旅客轮渡运输活动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水上货物运输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远洋货物运输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沿海货物运输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内河货物运输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指江、河、湖泊、水库的水上货物运输活动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水上运输辅助活动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客运港口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含水上运动码头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货运港口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5539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其他水上运输辅助活动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指其他未列明的水上运输辅助活动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航空运输业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航空客货运输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航空旅客运输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指以旅客运输为主的航空运输活动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航空货物运输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指以货物或邮件为主的航空运输活动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通用航空服务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指使用民用航空器从事除公共航空运输以外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的民用航空活动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通用航空生产服务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指通用航空为农业、测绘、航拍、抢险、救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援等活动的服务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观光游览航空服务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包括直升机、热气球的游览服务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体育航空运动服务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指通过各种航空器进行运动活动的服务，包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20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02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5629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其他通用航空服务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括航空俱乐部服务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航空运输辅助活动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机场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空中交通管理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5639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其他航空运输辅助活动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指其他未列明的航空运输辅助活动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管道运输业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5710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海底管道运输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指通过海底管道对气体、液体等运输活动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5720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陆地管道运输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指通过陆地管道对气体、液体等运输活动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多式联运和运输代理业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多式联运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指由两种及其以上的交通工具相互衔接、转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运而共同完成的货物复合运输活动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运输代理业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指与运输有关的代理及服务活动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货物运输代理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旅客票务代理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5829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其他运输代理业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59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装卸搬运和仓储业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指装卸搬运活动和专门从事货物仓储、货物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运输中转仓储，以及以仓储为主的货物送配活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动，还包括以仓储为目的的收购活动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装卸搬运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通用仓储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指除冷藏冷冻物品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危险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物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品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谷物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棉花、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中药材等具有特殊要求以外的物品的仓储活动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低温仓储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指对冷藏冷冻物品等低温货物的仓储活动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危险品仓储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指对具有易燃易爆物品、危险化学品、放射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性物品等能够危及人身安全和财产安全的物品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的仓储活动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油气仓储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危险化学品仓储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其他危险品仓储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谷物、棉花等农产品仓储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谷物仓储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指国家储备及其他谷物仓储活动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棉花仓储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指棉花加工厂仓储、中转仓储、棉花专业仓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储、棉花物流配送活动，还包括在棉花仓储、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物流配送过程中的棉花信息化管理活动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其他农产品仓储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指未列明的其他农产品仓储活动，包括林产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品的仓储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中药材仓储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5990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其他仓储业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邮政业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6010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邮政基本服务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指邮政企业或者受邮政企业委托的企业提供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的信件、印刷品、包裹、汇兑、报刊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发行等邮</w:t>
            </w:r>
            <w:proofErr w:type="gramEnd"/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政服务，以及国家规定的其他邮政服务；不包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21"/>
          <w:pgSz w:w="11910" w:h="16840"/>
          <w:pgMar w:top="1160" w:right="900" w:bottom="980" w:left="900" w:header="0" w:footer="791" w:gutter="0"/>
          <w:pgNumType w:start="6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H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6020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快递服务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邮政企业提供的快递服务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指快递服务组织在承诺的时限内快速完成的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寄递服务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6090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其他寄递服务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指邮政企业和快递企业之外的企业提供的多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种类型的寄递服务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住宿和餐饮业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61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62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住宿业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指为旅行者提供短期留宿场所的活动，有些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单位只提供住宿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也有些单位提供住宿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饮食、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商务、娱乐一体的服务，本类不包括主要按月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或按年长期出租房屋住所的活动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旅游饭店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指按照国家有关规定评定的旅游饭店和具有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同等质量、水平的饭店活动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一般旅馆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指不具备评定旅游饭店和同等水平饭店的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一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般旅馆的活动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经济型连锁酒店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指以客房为唯一或核心产品，以连锁为经营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模式，统一装修风格，统一服务标准，面向大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众、价格经济、满足消费者在外出住宿时对安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全、卫生、便捷等方面基本要求的并具有国际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接待水准的有限服务型住宿企业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其他一般旅馆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民宿服务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指城乡居民及社会机构利用闲置房屋开展的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住宿活动和短期出租公寓服务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露营地服务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指在游览景区或其他地区，为自驾游、自行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车游客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及其他游客外出旅行提供使用自备露营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设施（如帐篷、房车）或租借小木屋、移动别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墅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、房车等住宿和生活场所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6190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其他住宿业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指上述未列明的住宿服务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餐饮业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指通过即时制作加工、商业销售和服务性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劳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动等，向消费者提供食品和消费场所及设施的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正餐服务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指在一定场所内提供以中餐、晚餐为主的各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种中西式炒菜和主食，并由服务员送餐上桌的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餐饮活动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快餐服务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指在一定场所内或通过特定设备提供快捷、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便利的餐饮服务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饮料及冷饮服务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指在一定场所内以提供饮料和冷饮为主的服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茶馆服务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咖啡馆服务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酒吧服务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其他饮料及冷饮服务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624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餐饮配送及外卖送餐服务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</w:tbl>
    <w:p w:rsidR="000104F0" w:rsidRDefault="000104F0">
      <w:pPr>
        <w:rPr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180"/>
                <w:sz w:val="18"/>
              </w:rPr>
              <w:t>I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629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6241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餐饮配送服务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指根据协议或合同，为民航、铁路、学校、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公司、机关等机构提供餐饮配送服务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外卖送餐服务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指根据消费者的订单和食品安全的要求，选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择适当的交通工具、设备，按时、按质、按量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送达消费者，并提供相应单据的服务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其他餐饮业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小吃服务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指提供全天就餐的简便餐饮服务，包括路边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小饭馆、农家饭馆、流动餐饮和单一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小吃等餐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饮服务</w:t>
            </w:r>
          </w:p>
        </w:tc>
      </w:tr>
      <w:tr w:rsidR="000104F0">
        <w:trPr>
          <w:trHeight w:hRule="exact" w:val="312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6299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其他未列明餐饮业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8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信息传输、软件和信息技术服务业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63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65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电信、广播电视和卫星传输服务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指利用有线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无线的电磁系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统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或者光电系统，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传送、发射或者接收语音、文字、数据、图像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以及其他任何形式信息的活动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固定电信服务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指从事固定通信业务活动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移动电信服务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指从事移动通信业务活动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其他电信服务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指除固定电信服务、移动电信服务外，利用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固定、移动通信网从事的信息服务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广播电视传输服务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有线广播电视传输服务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指有线广播电视网络及其信息传输分发交换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接入服务和信号的传输服务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无线广播电视传输服务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指无线广播电视传输覆盖网及其信息传输分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发交换服务信号的传输服务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卫星传输服务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指利用卫星提供通讯传输和广播电视传输服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、以及导航、定位、测绘、气象、地质勘查、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空间信息等应用服务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广播电视卫星传输服务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6339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其他卫星传输服务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ind w:left="10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互联网和相关服务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互联网接入及相关服务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指除基础电信运营商外，基于基础传输网络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为存储数据、数据处理及相关活动，提供接入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互联网的有关应用设施的服务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互联网信息服务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指除基础电信运营商外，通过互联网提供在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线信息、电子邮箱、数据检索、网络游戏、网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上新闻、网上音乐等信息服务；不包括互联网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支付、互联网基金销售、互联网保险、互联网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信托和互联网消费金融，有关内容列入相应的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金融行业中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互联网搜索服务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互联网游戏服务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含互联网电子竞技服务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互联网其他信息服务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65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互联网平台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指专门为生产服务提供第三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方服务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平台的互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互联网生产服务平台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联网活动，包括互联网大宗商品交易平台、互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联网货物运输平台等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互联网生活服务平台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指专门为居民生活服务提供第三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方服务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的互联网活动，包括互联网销售平台、互联网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约车服务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平台、互联网旅游出行服务平台、互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联网体育平台等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互联网科技创新平台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指专门为科技创新、创业等提供第三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方服务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平台的互联网活动，包括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网络众创平台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、网络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众包平台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网络众扶平台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术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创新网络平台、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技术交易网络平台、科技成果网络推广平台、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知识产权交易平台、开源社区平台等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互联网公共服务平台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指专门为公共服务提供第三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方服务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平台的互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联网活动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其他互联网平台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互联网安全服务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包括网络安全监控，以及网络服务质量、可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信度和安全等评估测评活动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互联网数据服务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指以互联网技术为基础的大数据处理、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云存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储、云计算、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云加工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6490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其他互联网服务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指除基础电信运营商服务、互联网接入及相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关服务、互联网信息服务以外的其他未列明互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联网服务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软件和信息技术服务业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指对信息传输、信息制作、信息提供和信息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接收过程中产生的技术问题或技术需求所提供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软件开发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基础软件开发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指能够对硬件资源进行调度和管理、为应用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软件提供运行支撑的软件，包括操作系统、数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据库、中间件、各类固件等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支撑软件开发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指软件开发过程中使用到的支撑软件开发的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工具和集成环境、测试工具软件等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应用软件开发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指独立销售的面向应用需求的软件和解决方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案软件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等，包括通用软件、工业软件、行业软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件、嵌入式应用软件等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其他软件开发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指未列明的软件开发，如平台软件、信息安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全软件等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集成电路设计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r>
              <w:rPr>
                <w:rFonts w:ascii="Arial Unicode MS" w:eastAsia="Arial Unicode MS" w:hAnsi="Arial Unicode MS" w:cs="Arial Unicode MS"/>
                <w:spacing w:val="-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>I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C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设计服务</w:t>
            </w:r>
            <w:r>
              <w:rPr>
                <w:rFonts w:ascii="Arial Unicode MS" w:eastAsia="Arial Unicode MS" w:hAnsi="Arial Unicode MS" w:cs="Arial Unicode MS"/>
                <w:spacing w:val="-7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即企业开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展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的集成电路功能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研发、设计等服务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信息系统集成和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物联网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6531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信息系统集成服务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指基于需方业务需求进行的信息系统需求分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析和系统设计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并通过结构化的综合布缆系统、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J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5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6532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6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物联网技术服务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计算机网络技术和软件技术，将各个分离的设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备、功能和信息等集成到相互关联的、统一和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协调的系统之中，以及为信息系统的正常运行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提供支持的服务；包括信息系统设计、集成实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施、运行维护等服务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指提供各种物联网技术支持服务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运行维护服务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指基础环境运行维护、网络运行维护、软件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运行维护、硬件运行维护、其他运行维护服务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信息处理和存储支持服务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指供方向需方提供的信息和数据的分析、整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理、计算、编辑、存储等加工处理服务，以及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应用软件、信息系统基础设施等租用服务；包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在线企业资源规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划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ER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P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15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在线杀毒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器托管、虚拟主机等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信息技术咨询服务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指在信息资源开发利用、工程建设、人员培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训、管理体系建设、技术支撑等方面向需方提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供的管理或技术咨询评估服务；包括信息化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规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划、信息技术管理咨询、信息系统工程监理、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测试评估、信息技术培训等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数字内容服务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指数字内容的加工处理，即将图片、文字、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视频、音频等信息内容运用数字化技术进行加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工处理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并整合应用的服务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地理遥感信息服务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指互联网地图服务软件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理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信息系统软件、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测绘软件、遥感软件、导航与位置服务软件、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地图制图软件等，以及地理信息加工处理（包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括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导航电子地图制作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遥感影像处理等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信息系统工程服务、导航及位置服务等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动漫、游戏数字内容服务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其他数字内容服务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含数字文化和数字体育内容服务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02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其他信息技术服务业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呼叫中心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指受企事业单位委托，利用与公用电话网或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因特网连接的呼叫中心系统和数据库技术，经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过信息采集、加工、存储等建立信息库，通过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固定网、移动网或因特网等公众通信网络向用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户提供有关该企事业单位的业务咨询、信息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咨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询和数据查询等服务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6599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其他未列明信息技术服务业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8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金融业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66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69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货币金融服务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中央银行服务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指代表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政府管理金融活动，并制定和执行货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币政策，维护金融稳定，管理金融市场的特殊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金融机构的活动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货币银行服务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指除中央银行以外的各类银行所从事存款、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5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商业银行服务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贷款和信用卡等货币媒介活动，还包括在中国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开展货币业务的外资银行及分支机构的活动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政策性银行服务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信用合作社服务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农村资金互助社服务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指经银行业监督管理机构批准，由自愿入股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组成的社区互助性银行业金融业务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其他货币银行服务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非货币银行服务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指主要与非货币媒介机构以各种方式发放贷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款有关的金融服务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融资租赁服务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指经银行业监督管理部门或商务部批准，以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经营融资租赁业务为主的活动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财务公司服务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指经银行业监督管理部门批准，为企业融资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提供的金融活动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典当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指以动产、不动产或其他财产权利质押或抵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押的融资活动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汽车金融公司服务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指经中国银监会批准设立的专门为中国境内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的汽车购买者及销售者提供金融服务的非银行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金融机构的活动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小额贷款公司服务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包括中国银监会和地方政府批准设立的贷款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公司，即由境内商业银行或农村合作银行在农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村地区设立的专门为县域农民、农业、农村经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济发展提供贷款服务的金融机构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消费金融公司服务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指经中国银监会批准设立的为中国境内居民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个人提供以消费（不包括购买房屋和汽车）为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目的贷款的非银行金融机构的活动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网络借贷服务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指依法成立，专门从事网络借贷信息中介业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活动的金融信息中介公司，以及个体和个体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之间通过互联网平台实现的直接借贷，个体包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含自然人、法人及其他组织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其他非货币银行服务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指上述未包括的从事融资、抵押等非货币银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行的服务，包括各种消费信贷抵押顾问和经纪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人的活动；还包括金融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保理活动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银行理财服务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指银行提供的非保本理财产品服务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6650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银行监管服务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指代表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政府管理银行业活动，制定并发布对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银行业金融机构及其业务活动监督管理的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规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章、规则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资本市场服务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证券市场服务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证券市场管理服务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指非政府机关进行的证券市场经营和监管，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包括证券交易所、登记结算机构的活动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证券经纪交易服务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指在金融市场上代他人进行交易、代理发行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2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68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6720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1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公开募集证券投资基金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证券和其他有关活动，包括证券经纪、证券承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销与保荐、融资融券业务、客户资产管理业务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指向不特定投资者公开发行受益凭证的证券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投资基金，由专业基金管理人管理，在法律的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严格监管下进行投资，依照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公开募集证券投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资基金运作管理办法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》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进行运作（包括基金投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资类理财服务）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非公开募集证券投资基金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指以投资活动为目的设立，非公开募集，由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基金管理人或者普通合伙人管理的基金，依照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《私募投资基金监督管理暂行办法》进行运作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创业投资基金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指向处于创业各阶段的成长性企业进行股权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投资，以期所投资的企业成熟或相对成熟后主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要通过股权转让获得增值收益的基金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天使投资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指除被投资企业职员及其家庭成员和直系亲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属以外的个人以其自有资金开展的创业投资的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其他非公开募集证券投资基金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包括基金投资类理财服务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期货市场服务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期货市场管理服务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指非政府机关进行的期货市场经营和监管，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包括商品期货交易所、金融期货交易所、期货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保证金监控中心的活动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其他期货市场服务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指商品合约经纪及其他未列明的期货市场的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证券期货监管服务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指由政府或行业自律组织进行的对证券期货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市场的监管活动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资本投资服务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指经批准的证券投资机构的自营投资、直接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投资活动和其他投资活动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6790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其他资本市场服务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指投资咨询服务、财务咨询服务、资信评级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服务，以及其他未列明的资本市场的服务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保险业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人身保险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指以人的寿命和身体为保险标的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保险活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动，包括人寿保险、年金保险、健康保险和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意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外伤害保险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人寿保险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指以人的寿命为保险标的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人身保险，包括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定期寿险、终身寿险和两全保险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年金保险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指以被保险人生存为给付保险金条件，并按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约定的时间间隔分期给付生存保险金的人身保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6813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健康保险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指以因健康原因导致损失为给付保险金条件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的人身保险，包括疾病保险、医疗保险、失能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收入损失保险和护理保险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0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69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6814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意外伤害保险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指以被保险人因意外事故而导致身故、残疾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或者发生保险合同约定的其他事故为给付保险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金条件的人身保险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财产保险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指以财产及其有关利益为保险标的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保险，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包括财产损失保险、责任保险、信用保险、保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证保险等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再保险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指承担与其他保险公司承保的现有保单相关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的所有或部分风险的活动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商业养老金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指专为个人和单位雇员或成员提供退休金补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贴而设立的法定实体的活动</w:t>
            </w:r>
            <w:r>
              <w:rPr>
                <w:rFonts w:ascii="Garamond" w:eastAsia="Garamond" w:hAnsi="Garamond" w:cs="Garamond"/>
                <w:spacing w:val="-3"/>
                <w:sz w:val="18"/>
                <w:szCs w:val="18"/>
                <w:lang w:eastAsia="zh-CN"/>
              </w:rPr>
              <w:t>(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如基金、计划、项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目等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)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包括养老金定额补贴计划以及完全根据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成员贡献确定补贴数额的个人养老金计划等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保险中介服务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指保险代理人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保险经纪人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开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展的保险销售、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谈判、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促合以及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防灾、防损或风险评估、风险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管理咨询、协助查勘理赔等活动，以及保险公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估人开展的对保险标的或保险事故的评估、鉴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定、勘验、估损、理算等活动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保险经纪服务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指基于投保人的利益，为投保人与保险人订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立保险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合同提供中介服务并依法收取佣金的活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保险代理服务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指根据保险人的委托，向保险人收取佣金，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并在保险人授权的范围内代为办理保险业务的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保险公估服务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指接受委托，专门从事保险标的或者保险事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故评估、勘验、鉴定、估损理算等业务，并按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约定收取报酬的活动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保险资产管理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指保险资产管理公司接受委托，开展的保险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资金、商业养老金等资金的投资管理活动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保险监管服务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指根据国务院授权及相关法律、法规规定所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履行的对保险市场的监督、管理活动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6890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其他保险活动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指其他未列明的与保险和商业养老金相关或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密切相关的活动，包括救助管理、保险精算等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其他金融业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金融信托与管理服务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指根据委托书、遗嘱或代理协议代表受益人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管理的信托基金、房地产账户或代理账户等活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动，包括单位投资信托管理，还包括信托公司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通过互联网销售信托产品及开展其他信托业务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的互联网信托活动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6911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信托公司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指经中国银监会批准设立的，主要经营信托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业务的金融机构；信托业务是指信托公司以营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业和收取报酬为目的，以受托人身份承诺信托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和处理信托事务的经营行为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K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3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70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6919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其他金融信托与管理服务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指通过一定比例股份，控制某个公司或多个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控股公司服务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公司的集团，控股公司仅控制股权，不直接参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与经营管理，以及其他类似的活动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非金融机构支付服务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指非金融机构在收付款人之间作为中介机构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提供下列部分或全部货币资金转移服务，包括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第三方支付机构从事的互联网支付、预付卡的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发行与受理、银行卡收单及中国人民银行确定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的其他支付等服务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金融信息服务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指向从事金融分析、金融交易、金融决策或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者其他金融活动的用户提供可能影响金融市场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的信息（或者金融数据）的服务，包括征信机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金融资产管理公司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指经批准成立的，以从事收购、管理和处置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不良资产业务为主，同时通过全资或控股金融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类子公司提供银行、信托、证券、租赁、保险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等综合化金融服务的金融企业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其他未列明金融业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货币经纪公司服务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指经中国银监会批准设立的专门从事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促进金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融机构间资金融通和外汇交易等经纪服务的非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银行金融机构的活动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6999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其他未包括金融业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指主要与除提供贷款以外的资金分配有关的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其他金融媒介活动，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包括保理活动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、掉期、期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权和其他套期保值安排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保单贴现公司的活动、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金融交易处理与结算，以及借款担保服务、发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行债券担保服务等融资担保活动，还包括信用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卡交易的处理与结算、外币兑换等活动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房地产业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70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房地产业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房地产开发经营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指房地产开发企业进行的房屋、基础设施建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设等开发，以及转让房地产开发项目或者销售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房屋等活动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物业管理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指物业服务企业按照合同约定，对房屋及配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套的设施设备和相关场地进行维修、养护、管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理，维护环境卫生和相关秩序的活动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房地产中介服务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指房地产咨询、房地产价格评估、房地产经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纪等活动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房地产租赁经营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指各类单位和居民住户的营利性房地产租赁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活动，以及房地产管理部门和企事业单位、机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关提供的非营利性租赁服务，包括体育场地租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赁服务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7090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其他房地产业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72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90"/>
                <w:sz w:val="18"/>
              </w:rPr>
              <w:t>L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87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租赁和商务服务业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71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72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租赁业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机械设备经营租赁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指不配备操作人员的机械设备的租赁服务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农业机械经营租赁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建筑工程机械与设备经营租赁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计算机及通讯设备经营租赁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医疗设备经营租赁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其他机械与设备经营租赁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文体设备和用品出租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休闲娱乐用品设备出租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体育用品设备出租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文化用品设备出租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不包括图书、音响制品出租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音像制品出租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其他文体设备和用品出租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7130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日用品出租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商务服务业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组织管理服务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指市场化组织管理和经营性组织管理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企业总部管理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指不具体从事对外经营业务，只负责企业的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重大决策、资产管理，协调管理下属各机构和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内部日常工作的企业总部的活动，其对外经营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业务由下属的独立核算单位或单独核算单位承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担，还包括派出机构的活动（如办事处等）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投资与资产管理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指政府主管部门转变职能后，成立的国有资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产管理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机构和行业管理机构的活动</w:t>
            </w:r>
            <w:r>
              <w:rPr>
                <w:rFonts w:ascii="Arial Unicode MS" w:eastAsia="Arial Unicode MS" w:hAnsi="Arial Unicode MS" w:cs="Arial Unicode MS"/>
                <w:spacing w:val="-29"/>
                <w:sz w:val="18"/>
                <w:szCs w:val="18"/>
                <w:lang w:eastAsia="zh-CN"/>
              </w:rPr>
              <w:t>；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投资活动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>,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不包括资本活动的投资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资源与产权交易服务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指除货物、资本市场、黄金、外汇、房地产、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土地、知识产权交易以外的所有资源与产权交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易活动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单位后勤管理服务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指为企事业、机关提供综合后勤服务的活动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农村集体经济组织管理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指以土地等生产资料劳动群众集体所有制为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基础，承担管理集体资产、开发集体资源、发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展集体经济、服务集体成员的基层经济组织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其他组织管理服务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指其他各类企业、行业管理机构和未列明的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综合跨界管理的活动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园区管理服务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指非政府部门的各类园区管理服务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商业综合体管理服务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指以购物中心为主导，融合了商业零售、餐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饮、休闲健身、娱乐、文化等多项活动的大型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建筑综合体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市场管理服务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指各种交易市场的管理活动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22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7224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供应链管理服务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指基于现代信息技术对供应链中的物流、商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流、信息流和资金流进行设计、规划、控制和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优化，将单一、分散的订单管理、采购执行、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报关退税、物流管理、资金融通、数据管理、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贸易商务、结算等进行一体化整合的服务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其他综合管理服务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指其他未列明的综合跨界管理的活动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法律服务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指律师、公证、仲裁、调解等活动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律师及相关法律服务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指在民事案件、刑事案件和其他案件中，为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原被告双方提供法律代理服务，以及为一般民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事行为提供的法律咨询服务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公证服务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其他法律服务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咨询与调查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会计、审计及税务服务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市场调查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包含广播电视收听、收视调查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社会经济咨询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健康咨询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环保咨询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体育咨询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含体育策划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其他专业咨询与调查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指上述咨询以外的其他专业咨询和其他调查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广告业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指在报纸、期刊、路牌、灯箱、橱窗、互联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网、通讯设备及广播电影电视等媒介上为客户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策划、制作的有偿宣传活动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互联网广告服务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指提供互联网推送及其他互联网广告服务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其他广告服务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指除互联网广告以外的广告服务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人力资源服务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指为劳动者就业和职业发展，为用人单位管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理和开发人力资源提供的相关服务，主要包括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人力资源招聘、职业指导、人力资源和社会保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障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事务代理、人力资源外包、人力资源管理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咨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询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、人力资源信息软件服务等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公共就业服务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指向劳动者提供公益性的就业服务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职业中介服务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指为求职者寻找、选择、介绍工作，为用人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单位提供劳动力的服务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劳务派遣服务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指劳务派遣单位招用劳动力后，将其派到用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工单位从事劳动的行为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创业指导服务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除众创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空间、孵化器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等创业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服务载体外的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其他机构为初创企业或创业者提供的创业辅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导、创业培训、技术转移、人才引进、金融投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资、市场开拓、国际合作等一系列服务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其他人力资源服务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指其他未列明的人力资源服务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727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安全保护服务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指为社会提供的专业化、有偿安全防范服务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footerReference w:type="default" r:id="rId23"/>
          <w:pgSz w:w="11910" w:h="16840"/>
          <w:pgMar w:top="1160" w:right="900" w:bottom="980" w:left="900" w:header="0" w:footer="791" w:gutter="0"/>
          <w:pgNumType w:start="7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70"/>
                <w:sz w:val="18"/>
              </w:rPr>
              <w:t>M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7271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安全服务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1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指以会议、展览为主，也可附带其他相关的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安全系统监控服务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7279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其他安全保护服务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会议、展览及相关服务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活动形式，包括项目策划组织、场馆租赁、安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全保障等相关服务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科技会展服务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旅游会展服务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体育会展服务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文化会展服务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7289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其他会议、会展及相关服务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其他商务服务业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旅行社及相关服务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指为社会各界提供商务、组团和散客旅游的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包括向顾客提供咨询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旅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游计划和建议、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日程安排、导游、食宿和交通等服务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包装服务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指有偿或按协议为客户提供包装服务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办公服务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指为商务、公务及个人提供的各种办公服务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翻译服务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指专业提供口译和笔译的服务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信用服务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指专门从事信用信息采集、整理和加工，并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提供相关信用产品和信用服务的活动，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包括信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用评级、商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账管理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非融资担保服务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指保证人和债权人约定，当债务人不履行债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时，保证人按照约定履行债务或者承担责任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的专业担保机构的活动；不包括贷款担保服务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和信誉担保服务，相关内容列入相应的金融行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业中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商务代理代办服务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指为机构单位提供的各种代理、代办服务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7298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票务代理服务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除旅客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交通票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代理外的各种票务代理服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（旅客交通票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代理是指除交通运输外的票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代理，包含体育文化等）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7299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其他未列明商务服务业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指上述未列明的商务、代理等活动，包括商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业保理活动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科学研究和技术服务业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73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75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研究和试验发展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指为了增加知识（包括有关自然、工程、人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类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文化和社会的知识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以及运用这些知识创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造新的应用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所进行的系统的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创造性的活动；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该活动仅限于对新发现、新理论的研究，新技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术、新产品、新工艺的研制研究与试验发展，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包括基础研究、应用研究和试验发展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自然科学研究和试验发展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工程和技术研究和试验发展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农业科学研究和试验发展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</w:tbl>
    <w:p w:rsidR="000104F0" w:rsidRDefault="000104F0">
      <w:pPr>
        <w:rPr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734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7340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医学研究和试验发展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06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指从事气象探测、预报、服务和气象灾害防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7350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社会人文科学研究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专业技术服务业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气象服务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御、气候资源利用等活动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地震服务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指地震监测预报、震灾预防和紧急救援等防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震减灾活动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海洋气象服务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海洋环境服务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7439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其他海洋服务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测绘地理信息服务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遥感测绘服务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其他测绘地理信息服务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质检技术服务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指通过专业技术手段对动植物、工业产品、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商品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专项技术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成果及其他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需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要鉴定的物品、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服务、管理体系、人员能力等所进行的检测、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检验、检疫、测试、鉴定等活动，还包括产品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质量、标准、计量、认证认可等活动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检验检疫服务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指审查产品设计、产品、过程或安装并确定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其与特定要求的符合性，或根据专业判断确定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其与通用要求的符合性的活动；对出入境的货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物、人员、交通工具、集装箱、行李邮包携带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物等进行检验检疫，以保障人员、动植物安全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卫生和商品质量的活动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检测服务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指依据相关标准或者技术规范，利用仪器设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备、环境设施等技术条件，对产品或者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特定对</w:t>
            </w:r>
            <w:proofErr w:type="gramEnd"/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象进行的技术判断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计量服务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指为了保障国家计量单位的统一和量值的准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确可靠，维护国家、公民，法人和其他社会组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织的利益，计量技术机构或相关单位开展的检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定、校准、检验、检测、测试、鉴定、仲裁、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技术咨询和技术培训等计量活动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标准化服务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指利用标准化的理念、原理和方法，为各类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主体提供标准化解决方案的产业，包括标准技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术指标实验验证、标准信息服务、标准研制过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程指导、标准实施宣贯等服务，基于标准化的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组织战略咨询、管理流程再造、科技成果转移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转化等服务，标准与相关产业融合发展而衍生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w w:val="115"/>
                <w:sz w:val="18"/>
                <w:szCs w:val="18"/>
                <w:lang w:eastAsia="zh-CN"/>
              </w:rPr>
              <w:t>的各类“标准化</w:t>
            </w:r>
            <w:r>
              <w:rPr>
                <w:rFonts w:ascii="Garamond" w:eastAsia="Garamond" w:hAnsi="Garamond" w:cs="Garamond"/>
                <w:w w:val="115"/>
                <w:sz w:val="18"/>
                <w:szCs w:val="18"/>
                <w:lang w:eastAsia="zh-CN"/>
              </w:rPr>
              <w:t>+</w:t>
            </w:r>
            <w:r>
              <w:rPr>
                <w:rFonts w:ascii="Arial Unicode MS" w:eastAsia="Arial Unicode MS" w:hAnsi="Arial Unicode MS" w:cs="Arial Unicode MS"/>
                <w:w w:val="115"/>
                <w:sz w:val="18"/>
                <w:szCs w:val="18"/>
                <w:lang w:eastAsia="zh-CN"/>
              </w:rPr>
              <w:t>”服务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7455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认证认可服务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指由认证机构证明产品、服务、管理体系符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合相关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技术规范、相关技术规范的强制性要求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7459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其他质检技术服务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或者标准的合格评定活动；由认可机构对认证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机构、检查机构、实验室以及从事评审、审核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等认证活动人员的能力和执业资格，予以承认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的合格评定活动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指质量相关的代理、咨询、评价、保险等活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动，还包括质量品牌保护等活动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环境与生态监测检测服务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环境保护监测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指对环境各要素，对生产与生活等各类污染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源排放的液体、气体、固体、辐射等污染物或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污染因子指标进行的测试、监测和评估活动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生态资源监测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指对海洋资源、森林资源、湿地资源、荒漠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化、珍稀濒危野生动植物资源及外来物种的调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查与监测活动，以及对生态工程的监测活动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7463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野生动物疫源疫病防控监测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地质勘查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指对矿产资源、工程地质、科学研究进行的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地质勘查、测试、监测、评估等活动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能源矿产地质勘查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固体矿产地质勘查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水、二氧化碳等矿产地质勘查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基础地质勘查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指区域、海洋、环境和水文地质勘查活动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7475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地质勘查技术服务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指除矿产地质勘查、基础地质勘查以外的其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他勘查和相关的技术服务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工程技术与设计服务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工程管理服务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指工程项目建设中的项目策划、投资与造价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咨询、招标代理、项目管理等服务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工程监理服务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工程勘察活动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指建筑工程施工前的工程测量、工程地质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勘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察和咨询等活动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工程设计活动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规划设计管理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指对区域和城镇、乡村的规划，以及其他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规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划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7486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土地规划服务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指开展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土地利用总体规划、专项规划、详细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规划的调查评价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编制设计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论证评估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修改、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咨询活动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工业与专业设计及其他专业技术服务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工业设计服务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专业设计服务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指除工程设计、软件设计、集成电路设计、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工业设计以外的各种专业设计服务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兽医服务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指除宠物医院以外的各类兽医服务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7499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其他未列明专业技术服务业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科技推广和应用服务业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指将新技术、新产品、新工艺直接推向市场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N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2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752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7511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农林牧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渔技术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推广服务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而进行的相关技术活动，以及技术推广和转让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生物技术推广服务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新材料技术推广服务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节能技术推广服务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指仅包括节能技术和产品的开发、交流、转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让、推广服务，以及一站式合同能源管理综合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服务；节能技术咨询、节能评估、能源审计、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节能量审核服务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新能源技术推广服务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环保技术推广服务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三维（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  <w:lang w:eastAsia="zh-CN"/>
              </w:rPr>
              <w:t>3D)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打印技术推广服务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其他技术推广服务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知识产权服务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指专利、商标、版权、软件、集成电路布图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设计、技术秘密、地理标志等各类知识产权的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代理、转让、登记、鉴定、检索、分析、咨询、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评估、运营、认证等服务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科技中介服务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指为科技活动提供社会化服务与管理，在政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府、各类科技活动主体与市场之间提供居间服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的组织，主要开展信息交流、技术咨询、科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技评估和科技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鉴证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创业空间服务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指顺应新科技革命和产业变革新趋势、有效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满足网络时代大众创业创新需求的新型创业服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平台，它是针对早期创业的重要服务载体，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主要为创业者提供低成本的工作空间、网络空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间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社交空间和资源共享空间</w:t>
            </w:r>
            <w:r>
              <w:rPr>
                <w:rFonts w:ascii="Arial Unicode MS" w:eastAsia="Arial Unicode MS" w:hAnsi="Arial Unicode MS" w:cs="Arial Unicode MS"/>
                <w:spacing w:val="-41"/>
                <w:sz w:val="18"/>
                <w:szCs w:val="18"/>
                <w:lang w:eastAsia="zh-CN"/>
              </w:rPr>
              <w:t>，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包括众创空间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孵化器、创业基地等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7590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其他科技推广服务业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指除技术推广、科技中介以外的其他科技服</w:t>
            </w:r>
          </w:p>
        </w:tc>
      </w:tr>
      <w:tr w:rsidR="000104F0">
        <w:trPr>
          <w:trHeight w:hRule="exact" w:val="312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，但不包括短期的日常业务活动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水利、环境和公共设施管理业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76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79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水利管理业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防洪除涝设施管理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指对江河湖泊开展的河道、堤防、岸线整治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等活动及对河流、湖泊、行蓄洪区和沿海的防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洪设施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的管理活动，包括防洪工程设施的管理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及运行维护等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水资源管理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指对水资源的开发、利用、配置、节约、保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护、监测、管理等活动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天然水收集与分配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指通过各种方式收集、分配天然水资源的活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包括通过蓄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水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（水库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塘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堰等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提水</w:t>
            </w:r>
            <w:r>
              <w:rPr>
                <w:rFonts w:ascii="Arial Unicode MS" w:eastAsia="Arial Unicode MS" w:hAnsi="Arial Unicode MS" w:cs="Arial Unicode MS"/>
                <w:spacing w:val="-1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引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水和井等水源工程，收集和分配各类地表和地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下淡水资源的活动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水文服务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指通过布设水文站网对水的时空分布规律、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7690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其他水利管理业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泥沙、水质进行监测、收集和分析处理的活动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生态保护和环境</w:t>
            </w:r>
            <w:proofErr w:type="gramStart"/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治理业</w:t>
            </w:r>
            <w:proofErr w:type="gramEnd"/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生态保护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自然生态系统保护管理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指对自然生态系统的保护和管理活动，包括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森林、草原和草甸、荒漠、湿地、内陆水域以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及海洋生态系统的保护和管理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自然遗迹保护管理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包括地质遗迹保护管理、古生物遗迹保护管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理等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野生动物保护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指对野生及濒危动物的饲养、繁殖等保护活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动，以及对栖息地的管理活动，包括野生动物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保护区管理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野生植物保护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指对野生及濒危植物的收集、保存、培育及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其生存环境的维持等保护活动，包括野生植物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保护区管理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动物园、水族馆管理服务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植物园管理服务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其他自然保护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指除自然生态系统保护管理、自然遗迹保护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管理、野生动植物保护以外的其他自然保护活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环境治理业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水污染治理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指对江、河、湖泊、水库及地下水、地表水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的污染综合治理活动，不包括排放污水的搜集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和治理活动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大气污染治理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指对大气污染的综合治理以及对工业废气的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治理活动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固体废物治理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指除城乡居民生活垃圾以外的固体废物治理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及其他非危险废物的治理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危险废物治理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指对制造、维修、医疗等活动产生的危险废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物进行收集、贮存、利用、处理和处置等活动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放射性废物治理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指对生产及其他活动过程产生的放射性废物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进行收集、运输、贮存、利用、处理和处置等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土壤污染治理与修复服务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7727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噪声与振动控制服务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7729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其他污染治理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指除上述治理以外的其他环境治理活动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公共设施管理业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市政设施管理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  <w:lang w:eastAsia="zh-CN"/>
              </w:rPr>
              <w:t>指污水排放、雨水排放、路灯、道路、桥梁、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隧道、广场、涵洞、防空等城乡公共设施的抢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险、紧急处理、管理等活动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782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7820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环境卫生管理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指城乡生活垃圾的清扫、收集、运输、处理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和处置、管理等活动，以及对公共厕所、化粪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75"/>
                <w:sz w:val="18"/>
              </w:rPr>
              <w:t>O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79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7830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城乡市容管理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池的清扫、收集、运输、处理和处置、管理等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指城市户外广告和景观灯光的规划、设置、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设计、运行、维护、安全监督等管理活动；城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市路街整治的管理和监察活动；乡、村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户外标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志、村容镇貌、柴草堆放、树木花草养护等管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绿化管理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指城市绿地和生产绿地、防护绿地、附属绿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地等管理活动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城市公园管理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指主要为人们提供休闲、观赏、运动、游览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以及开展科普活动的城市各类公园管理活动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游览景区管理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指对具有一定规模的自然景观、人文景物的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管理和保护活动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以及对环境优美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具有观赏、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文化或科学价值的风景名胜区的保护和管理活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动；包括风景名胜和其他类似的自然景区管理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7861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名胜风景区管理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不含自然保护区管理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7862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森林公园管理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7869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其他游览景区管理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土地管理业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土地整治服务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指对土地开发、整理、复垦等进行勘测、监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测监管、评估等活动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土地调查评估服务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指对土地利用现状、城乡地籍、土地变更等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进行调查和进行城镇基准地价评估、宗地价格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评估、地价监测、土地等级评定、土地节约集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约利用评价咨询活动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土地登记服务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指在土地登记过程中进行受理申请、登记事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项审核、登记簿册填写和权属证书发放、土地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产权产籍档案管理和应用等活动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土地登记代理服务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指接受申请人委托，通过实地调查、资料收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集、权属判别等工作，代为办理土地、林木等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不动产登记的申请和领证等事项，提供社会服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务等活动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7990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其他土地管理服务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指土地交易服务、土地储备管理及其他未列</w:t>
            </w:r>
          </w:p>
        </w:tc>
      </w:tr>
      <w:tr w:rsidR="000104F0">
        <w:trPr>
          <w:trHeight w:hRule="exact" w:val="31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明的土地管理服务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居民服务、修理和其他服务业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80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82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居民服务业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家庭服务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指雇佣家庭雇工的家庭住户和家庭户的自营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活动，以及在雇主家庭从事有报酬的家庭雇工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的活动，包括钟点工和居住在雇主家里的家政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劳动者的活动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802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8020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托儿所服务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指社会、街道、个人办的面向不足三岁幼儿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的看护活动，可分为全托、日托、半托，或计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8030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洗染服务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时的服务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指专营的洗染店的服务，含各种干洗、湿洗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理发及美容服务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指专业理发、美发、美容、美甲等保健服务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洗浴和保健养生服务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洗浴服务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指专业洗浴以及温泉、水疗等服务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足浴服务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养生保健服务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指中医养生保健（非医疗）和其他专业养生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保健等服务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摄影扩印服务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婚姻服务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指婚姻介绍、婚庆典礼等服务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8080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殡葬服务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指与殡葬有关的各类服务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8090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其他居民服务业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指上述未包括的居民服务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机动车、电子产品和日用产品修理业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汽车、摩托车等修理与维护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汽车修理与维护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指汽车修理厂及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路边门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店的专业修理服务，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包括为汽车提供上油、充气、打蜡、抛光、喷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漆、清洗、换零配件、出售零部件等服务，不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包括汽车回厂拆卸、改装、大修的活动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大型车辆装备修理与维护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摩托车修理与维护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助动车等修理与维护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计算机和办公设备维修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指对计算机硬件及系统环境的维护和修理活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计算机和辅助设备修理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通讯设备修理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其他办公设备维修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指其他未列明的各种办公设备的修理公司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（中心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、修理门市部和修理</w:t>
            </w:r>
            <w:r>
              <w:rPr>
                <w:rFonts w:ascii="Arial Unicode MS" w:eastAsia="Arial Unicode MS" w:hAnsi="Arial Unicode MS" w:cs="Arial Unicode MS"/>
                <w:spacing w:val="2"/>
                <w:sz w:val="18"/>
                <w:szCs w:val="18"/>
                <w:lang w:eastAsia="zh-CN"/>
              </w:rPr>
              <w:t>网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点的修理活动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家用电器修理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家用电子产品修理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指电视、音响等家用视频、音频产品的修理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日用电器修理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指洗衣机、电冰箱、空调等日用电器维修门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市部，以及生产企业驻各地的维修网点和维修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公司（中心）的修理活动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其他日用产品修理业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自行车修理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鞋和皮革修理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家具和相关物品修理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8199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其他未列明日用产品修理业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指其他日用产品维修门市部、修理摊点的活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动，以及生产企业驻各地的维修网点和维修中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心的修理活动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82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其他服务业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30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5"/>
                <w:sz w:val="18"/>
              </w:rPr>
              <w:t>P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8211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清洁服务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指对建筑物、办公用品、家庭用品的清洗和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消毒服务；包括专业公司和个人提供的清洗服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建筑物清洁服务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指对建筑物内外墙、玻璃幕墙、地面、天花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板及烟囱的清洗活动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其他清洁服务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指专业清洗人员为企业的机器、办公设备的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清洗活动，以及为居民的日用品、器具及设备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的清洗活动，包括清扫、消毒等服务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宠物饲养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指专门以观赏、领养（出售）为目的的宠物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饲养活动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宠物医院服务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宠物美容服务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宠物寄托收养服务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其他宠物服务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指宠物运输、宠物培训及其他未列明的宠物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8290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其他未列明服务业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2"/>
                <w:sz w:val="18"/>
                <w:szCs w:val="18"/>
              </w:rPr>
              <w:t>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83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学前教育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指经教育行政部门批准举办的对学龄前幼儿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进行保育和教育的活动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初等教育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指《义务教育法》规定的小学教育以及成人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小学教育（含扫盲）的活动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普通小学教育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成人小学教育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中等教育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普通初中教育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指《义务教育法》规定的对小学毕业生进行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初级中等教育的活动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职业初中教育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成人初中教育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普通高中教育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指非义务教育阶段，通过考试招收初中毕业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生进行普通高中教育的活动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成人高中教育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中等职业学校教育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指经教育行政部门或人力资源社会保障行政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部门批准举办的中等技术学校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中等师范学校、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成人中等专业学校、职业高中学校、技工学校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等教育活动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高等教育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普通高等教育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指经教育行政部门批准，由国家、地方、社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会办的在完成高级中等教育基础上实施的获取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学历的高等教育活动</w:t>
            </w:r>
          </w:p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成人高等教育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指经教育主管部门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批准办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的成人高等教育活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75"/>
                <w:sz w:val="18"/>
              </w:rPr>
              <w:t>Q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84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8350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特殊教育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指为残障儿童提供的特殊教育活动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技能培训、教育辅助及其他教育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指我国学校教育制度以外</w:t>
            </w:r>
            <w:r>
              <w:rPr>
                <w:rFonts w:ascii="Arial Unicode MS" w:eastAsia="Arial Unicode MS" w:hAnsi="Arial Unicode MS" w:cs="Arial Unicode MS"/>
                <w:spacing w:val="-80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经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教育主管部门、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劳动部门或有关主管部门批准，由政府部门、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企业、社会办的职业培训、就业培训和各种知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识、技能的培训活动，以及教育辅助和其他教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育活动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职业技能培训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指由教育部门、劳动部门或其他政府部门批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准举办，或由社会机构举办的为提高就业人员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就业技能的就业前的培训和其他技能培训活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动，不包括社会上办的各类培训班、速成班、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讲座等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体校及体育培训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指各类、各级体校培训，以及其他各类体育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运动培训活动，不包括学校教育制度范围内的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体育大学、学院、学校的体育专业教育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文化艺术培训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指国家学校教育制度以外，由正规学校或社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会各界办的文化艺术培训活动，不包括少年儿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童的课外艺术辅导班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教育辅助服务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指专门从事教育检测、评价、考试、招生等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辅助活动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8399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其他未列明教育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指经批准的宗教院校教育及上述未列明的教</w:t>
            </w:r>
          </w:p>
        </w:tc>
      </w:tr>
      <w:tr w:rsidR="000104F0">
        <w:trPr>
          <w:trHeight w:hRule="exact" w:val="31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育活动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卫生和社会工作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84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85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卫生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中医医院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中西医结合医院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民族医院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指民族医医院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专科医院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疗养院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指以疗养、康复为主，治疗为辅的医疗服务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基层医疗卫生服务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社区卫生服务中心（站）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街道卫生院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乡镇卫生院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村卫生室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门诊部（所）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指门诊部、诊所、医务室、卫生站、护理院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等卫生机构的活动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专业公共卫生服务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8431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疾病预防控制中心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指卫生防疫站、卫生防病中心、预防保健中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心等活动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footerReference w:type="default" r:id="rId24"/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0"/>
                <w:sz w:val="18"/>
              </w:rPr>
              <w:t>R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4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849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8432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专科疾病防治院（所、站）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指对各种专科疾病进行预防及群众预防的活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妇幼保健院（所、站）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非医院</w:t>
            </w:r>
            <w:proofErr w:type="gramEnd"/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的妇女及婴幼儿保健活动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急救中心（站）服务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采供血机构服务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8436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计划生育技术服务活动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指各地区计划生育技术服务机构的活动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其他卫生活动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指急救中心及其他未列明的卫生机构的活动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健康体检服务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8492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临床检验服务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8499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其他未列明卫生服务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社会工作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指提供慈善、救助、福利、护理、帮助等社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会工作的活动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提供住宿社会工作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指提供临时、长期住宿的福利和救济活动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干部休养所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护理机构服务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指各级政府、企业和社会力量兴办的主要面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向老年人、残疾人提供的专业化护理的服务机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精神康复服务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指智障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、精神疾病、吸毒、酗酒等人员的住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宿康复治疗活动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老年人、残疾人养护服务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指各级政府、企业和社会力量兴办的主要面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向老年人和残疾人提供的长期照料、养护、关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爱等服务机构的活动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临终关怀服务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孤残儿童收养和庇护服务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指对孤残儿童、生活无着流浪儿童等人员的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收养救助活动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其他提供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住宿社会救助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指对生活无着流浪等其他人员的收养救助等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不提供住宿社会工作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指为孤儿、老人、残疾人、智障、军烈属、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五保户、低保户、受灾群众及其他弱势群体提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供不住宿的看护、帮助活动，以及慈善、募捐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等其他社会工作的活动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社会看护与帮助服务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指为老人、残疾人、五保户及其他弱势群体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提供不住宿的看护、帮助活动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康复辅具适配服务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指为老年人、残疾人、运动伤残人员、孤残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儿童及其他弱势群体提供的假肢、矫形器、轮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椅车、助行器、助听器等康复辅具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适配服务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其他不提供住宿社会工作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指慈善、募捐等其他社会工作的活动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文化、体育和娱乐业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86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90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新闻和出版业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新闻业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出版业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footerReference w:type="default" r:id="rId25"/>
          <w:pgSz w:w="11910" w:h="16840"/>
          <w:pgMar w:top="1160" w:right="900" w:bottom="980" w:left="900" w:header="0" w:footer="791" w:gutter="0"/>
          <w:pgNumType w:start="81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2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87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871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图书出版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4672EC">
            <w:pPr>
              <w:pStyle w:val="TableParagraph"/>
              <w:spacing w:before="124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指利用数字技术进行内容编辑加工，并通过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报纸出版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期刊出版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音像制品出版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电子出版物出版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数字出版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网络传播数字内容产品的出版服务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8629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其他出版业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广播、电视、电影和录音制作业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指对广播、电视、电影、影视录音内容的制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作、编导、主持、播出、放映等活动；不包括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广播电视信号的传输和接收活动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广播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指广播节目的现场制作、播放及其他相关活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动，还包括互联网广播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指有线和无线电视节目的现场制作、播放及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其他相关活动，还包括互联网电视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影视节目制作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指电影、电视、录像（含以磁带、光盘为载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体）和网络节目的制作活动，该节目可以作为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电视、电影播出、放映，也可以作为出版、销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售的原版录像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带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（或光盘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还可以在其他场合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宣传播放，还包括影视节目的后期制作，但不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包括电视台制作节目的活动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广播电视集成播控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</w:t>
            </w:r>
            <w:r>
              <w:rPr>
                <w:rFonts w:ascii="Arial Unicode MS" w:eastAsia="Arial Unicode MS" w:hAnsi="Arial Unicode MS" w:cs="Arial Unicode MS"/>
                <w:spacing w:val="-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aramond" w:eastAsia="Garamond" w:hAnsi="Garamond" w:cs="Garamond"/>
                <w:spacing w:val="1"/>
                <w:sz w:val="18"/>
                <w:szCs w:val="18"/>
                <w:lang w:eastAsia="zh-CN"/>
              </w:rPr>
              <w:t>I</w:t>
            </w:r>
            <w:r>
              <w:rPr>
                <w:rFonts w:ascii="Garamond" w:eastAsia="Garamond" w:hAnsi="Garamond" w:cs="Garamond"/>
                <w:sz w:val="18"/>
                <w:szCs w:val="18"/>
                <w:lang w:eastAsia="zh-CN"/>
              </w:rPr>
              <w:t xml:space="preserve">P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电视</w:t>
            </w:r>
            <w:r>
              <w:rPr>
                <w:rFonts w:ascii="Arial Unicode MS" w:eastAsia="Arial Unicode MS" w:hAnsi="Arial Unicode MS" w:cs="Arial Unicode MS"/>
                <w:spacing w:val="-32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手机电视</w:t>
            </w:r>
            <w:r>
              <w:rPr>
                <w:rFonts w:ascii="Arial Unicode MS" w:eastAsia="Arial Unicode MS" w:hAnsi="Arial Unicode MS" w:cs="Arial Unicode MS"/>
                <w:spacing w:val="-32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互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联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网电视等专网及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定向传播视听节目服务的集成播控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8750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电影和广播电视节目发行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不含录像制品（以磁带、光盘为载体）的发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电影放映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指专业电影院以及设在娱乐场所独立（或相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对独立）的电影放映等活动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8770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录音制作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指从事录音节目、音乐作品的制作活动，其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节目或作品可以在广播电台播放，也可以制作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成出版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销售的原版录音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带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（磁带或光盘</w:t>
            </w:r>
            <w:r>
              <w:rPr>
                <w:rFonts w:ascii="Arial Unicode MS" w:eastAsia="Arial Unicode MS" w:hAnsi="Arial Unicode MS" w:cs="Arial Unicode MS"/>
                <w:spacing w:val="-92"/>
                <w:sz w:val="18"/>
                <w:szCs w:val="18"/>
                <w:lang w:eastAsia="zh-CN"/>
              </w:rPr>
              <w:t>）</w:t>
            </w:r>
            <w:r>
              <w:rPr>
                <w:rFonts w:ascii="Arial Unicode MS" w:eastAsia="Arial Unicode MS" w:hAnsi="Arial Unicode MS" w:cs="Arial Unicode MS"/>
                <w:spacing w:val="-27"/>
                <w:sz w:val="18"/>
                <w:szCs w:val="18"/>
                <w:lang w:eastAsia="zh-CN"/>
              </w:rPr>
              <w:t>，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还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可以在其他宣传场合播放，但不包括广播电台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制作节目的活动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88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文化艺术业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文艺创作与表演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指文学、美术创造和表演艺术（如戏曲、歌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舞、话剧、音乐、杂技、马戏、木偶等表演艺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术）等活动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艺术表演场馆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指有观众席、舞台、灯光设备，专供文艺团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体演出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的场所管理活动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图书馆与档案馆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图书馆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档案馆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8840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文物及非物质文化遗产保护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指对具有历史、文化、艺术、体育、科学价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89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885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53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8850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博物馆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值，并经有关部门鉴定，列入文物保护范围的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不可移动文物的保护和管理活动；对我国口头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传统和表现形式，传统表演艺术，社会实践、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意识、节庆活动，有关的自然界和宇宙的知识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和实践，传统手工艺等非物质文化遗产的保护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和管理活动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指收藏、研究、展示文物和标本的博物馆的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活动，以及展示人类文化、艺术、体育、科技、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文明的美术馆、艺术馆、展览馆、科技馆、天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文馆等管理活动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886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8860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烈士陵园、纪念馆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8870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群众文体活动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指对各种主要由城乡群众参与的</w:t>
            </w:r>
            <w:proofErr w:type="gramStart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文艺类演</w:t>
            </w:r>
            <w:proofErr w:type="gramEnd"/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出、比赛、展览、文艺知识鉴赏等公益性文化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活动的管理活动，以及群众参与的各级</w:t>
            </w: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各类体</w:t>
            </w:r>
            <w:proofErr w:type="gramEnd"/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育竞赛和活动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8890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其他文化艺术业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体育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指专业从事体育比赛、训练、辅导和管理的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组织的活动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体育竞赛组织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指专业从事各类体育比赛、表演、训练、辅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导、管理的体育组织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体育保障组织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指体育战略规划、竞技体育、全民健身、体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育产业、反兴奋剂、体育器材装备及其他未列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明的保障性体育管理和服务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其他体育组织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指其他由体育专业协会、体育类社会服务机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构、基层体育组织、全民健身活动站点、互联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网体育组织等提供的服务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3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体育场地设施管理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指可供观赏比赛的场馆和专供运动员训练用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的场地设施管理活动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体育场馆管理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指对可用于体育竞赛、训练、表演、教学及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全民健身活动的体育建筑和室内外体育场地及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相关设施等管理活动，如体育场、田径场、体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育馆、游泳馆、足球场、篮球场、乒乓球场等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其他体育场地设施管理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指设在社区、村庄、公园、广场等对可提供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体育服务的固定安装的体育器材、临时性体育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场地设施和其他室外体育场地设施等管理活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动，如全民健身路径、健身步道、拼装式游泳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池等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3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健身休闲活动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指主要面向社会开放的休闲健身场所和其他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体育娱乐场所的管理活动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其他体育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指上述未包括的体育活动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体育中介代理服务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指各类体育赞助活动、体育招商活动、体育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72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85"/>
                <w:sz w:val="18"/>
              </w:rPr>
              <w:t>S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9"/>
              <w:ind w:left="10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90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901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15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8992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体育健康服务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300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文化活动推广，以及其他体育音像、动漫、影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视代理等服务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指国民体质监测与康体服务，以及科学健身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调理、社会体育指导员、运动康复按摩、体育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健康指导等服务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8999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其他未列明体育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指其他未包括的体育活动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娱乐业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室内娱乐活动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指室内各种娱乐活动和以娱乐为主的活动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歌舞厅娱乐活动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电子游艺厅娱乐活动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网吧活动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指通过计算机等装置向公众提供互联网上网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服务的网吧、电脑休闲室等营业性场所的服务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其他室内娱乐活动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游乐园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指配有大型娱乐设施的室外娱乐活动及以娱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乐为主的活动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休闲观光活动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指以农林牧渔业、制造业等生产和服务领域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为对象的休闲观光旅游活动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彩票活动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指各种形式的彩票活动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体育彩票服务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福利彩票服务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9049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其他彩票服务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文化体育娱乐活动与经纪代理服务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文化活动服务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eastAsia="zh-CN"/>
              </w:rPr>
              <w:t>指策划、组织、实施各类文化、晚会、娱乐、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演出、庆典、节日等活动的服务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体育表演服务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指策划、组织、实施各类职业化、商业化、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群众性体育赛事等体育活动的服务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文化娱乐经纪人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体育经纪人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9059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其他文化艺术经纪代理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指除文化娱乐经纪人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体</w:t>
            </w:r>
            <w:r>
              <w:rPr>
                <w:rFonts w:ascii="Arial Unicode MS" w:eastAsia="Arial Unicode MS" w:hAnsi="Arial Unicode MS" w:cs="Arial Unicode MS"/>
                <w:spacing w:val="-3"/>
                <w:sz w:val="18"/>
                <w:szCs w:val="18"/>
                <w:lang w:eastAsia="zh-CN"/>
              </w:rPr>
              <w:t>育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经纪人</w:t>
            </w:r>
            <w:r>
              <w:rPr>
                <w:rFonts w:ascii="Arial Unicode MS" w:eastAsia="Arial Unicode MS" w:hAnsi="Arial Unicode MS" w:cs="Arial Unicode MS"/>
                <w:spacing w:val="-39"/>
                <w:sz w:val="18"/>
                <w:szCs w:val="18"/>
                <w:lang w:eastAsia="zh-CN"/>
              </w:rPr>
              <w:t>、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艺术品、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收藏品经纪代理以外的其他文化艺术经纪代理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9090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其他娱乐业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指公园、海滩和旅游景点内小型设施的娱乐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活动及其他娱乐活动</w:t>
            </w:r>
          </w:p>
        </w:tc>
      </w:tr>
      <w:tr w:rsidR="000104F0">
        <w:trPr>
          <w:trHeight w:hRule="exact" w:val="33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2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  <w:lang w:eastAsia="zh-CN"/>
              </w:rPr>
              <w:t>公共管理、社会保障和社会组织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91</w:t>
            </w: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</w:rPr>
              <w:t>～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96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中国共产党机关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910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9100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中国共产党机关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8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国家机构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921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国家权力机构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指宪法规定的全国和地方各级人民代表大会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及常委会机关的活动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</w:t>
            </w: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国家行政机构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指国务院及所属行政主管部门的活动；县以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上地方各级人民政府及所属各工作部门的活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动；乡（镇）级地方人民政府的活动；行政管</w:t>
            </w:r>
          </w:p>
        </w:tc>
      </w:tr>
      <w:tr w:rsidR="000104F0">
        <w:trPr>
          <w:trHeight w:hRule="exact" w:val="274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理部门下属的监督、检查机构的活动</w:t>
            </w:r>
          </w:p>
        </w:tc>
      </w:tr>
    </w:tbl>
    <w:p w:rsidR="000104F0" w:rsidRDefault="000104F0">
      <w:pPr>
        <w:spacing w:line="256" w:lineRule="exact"/>
        <w:rPr>
          <w:rFonts w:ascii="Arial Unicode MS" w:eastAsia="Arial Unicode MS" w:hAnsi="Arial Unicode MS" w:cs="Arial Unicode MS"/>
          <w:sz w:val="18"/>
          <w:szCs w:val="18"/>
          <w:lang w:eastAsia="zh-CN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  <w:lang w:eastAsia="zh-CN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93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0104F0" w:rsidRDefault="004672EC">
            <w:pPr>
              <w:pStyle w:val="TableParagraph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923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9221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综合事务管理机构</w:t>
            </w:r>
          </w:p>
        </w:tc>
        <w:tc>
          <w:tcPr>
            <w:tcW w:w="3829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指中央和地方人民政府的活动，以及依法管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理全国</w:t>
            </w:r>
            <w:proofErr w:type="gramEnd"/>
            <w:r>
              <w:rPr>
                <w:rFonts w:ascii="Arial Unicode MS" w:eastAsia="Arial Unicode MS" w:hAnsi="Arial Unicode MS" w:cs="Arial Unicode MS"/>
                <w:spacing w:val="9"/>
                <w:sz w:val="18"/>
                <w:szCs w:val="18"/>
                <w:lang w:eastAsia="zh-CN"/>
              </w:rPr>
              <w:t>或地方综合事务的政府主管部门的活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动，还包括政府事务管理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对外事务管理机构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公共安全管理机构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指除消防服务以外的公共安全管理机构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社会事务管理机构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经济事务管理机构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9226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行政监督检查机构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指依法对社会经济活动进行监督、稽查、检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查、查处等活动，包括独立（或相对独立）于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各级行政管理机构的执法检查大队的活动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人民法院和人民检察院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指宪法规定的人民法院和人民检察院的活动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9231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人民法院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指各级人民法院的活动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9232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人民检察院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指各级人民检察院的活动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其他国家机构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指其他未另列明的国家机构的活动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9291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消防管理机构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9299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其他未列明国家机构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人民政协、民主党派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931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9310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人民政协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指全国</w:t>
            </w:r>
            <w:proofErr w:type="gramEnd"/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人民政治协商会议及各级人民政协的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932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9320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民主党派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社会保障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基本保险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指依据国家有关规定开展的各种社会保障活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基本养老保险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指职工基本养老保险、城乡居民基本养老保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险的基金、经办、投资、管理等有关活动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基本医疗保险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指职工基本医疗保险、城乡居民基本医疗保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险的基金、经办、投资、管理等有关活动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9413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失业保险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指失业保险的基金、经办、投资、管理等有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关活动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9414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工伤保险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指工伤医疗保险的基金、经办、投资、管理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等有关活动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9415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生育保险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指生育保险的基金、经办、投资、管理等有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关活动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其他基本保险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指其他基本保险活动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3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补充保险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指企业年金、职业年金、补充医疗和其他补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充保险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949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9490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其他社会保障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ind w:left="10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95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群众团体、社会团体和其他成员组织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群众团体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指不在社会团体登记管理机关登记的群众团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vMerge w:val="restart"/>
            <w:tcBorders>
              <w:top w:val="nil"/>
              <w:left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体的活动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9511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工会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276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9512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妇联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</w:tbl>
    <w:p w:rsidR="000104F0" w:rsidRDefault="000104F0">
      <w:p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0104F0">
      <w:pPr>
        <w:spacing w:before="1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665"/>
        <w:gridCol w:w="667"/>
        <w:gridCol w:w="665"/>
        <w:gridCol w:w="665"/>
        <w:gridCol w:w="3401"/>
        <w:gridCol w:w="3829"/>
      </w:tblGrid>
      <w:tr w:rsidR="000104F0">
        <w:trPr>
          <w:trHeight w:hRule="exact" w:val="331"/>
        </w:trPr>
        <w:tc>
          <w:tcPr>
            <w:tcW w:w="1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45"/>
              <w:ind w:right="18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代</w:t>
            </w:r>
          </w:p>
        </w:tc>
        <w:tc>
          <w:tcPr>
            <w:tcW w:w="1330" w:type="dxa"/>
            <w:gridSpan w:val="2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码</w:t>
            </w:r>
          </w:p>
        </w:tc>
        <w:tc>
          <w:tcPr>
            <w:tcW w:w="3401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别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名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称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tabs>
                <w:tab w:val="left" w:pos="540"/>
              </w:tabs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说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  <w:t>明</w:t>
            </w:r>
          </w:p>
        </w:tc>
      </w:tr>
      <w:tr w:rsidR="000104F0">
        <w:trPr>
          <w:trHeight w:hRule="exact" w:val="334"/>
        </w:trPr>
        <w:tc>
          <w:tcPr>
            <w:tcW w:w="66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门类</w:t>
            </w:r>
          </w:p>
        </w:tc>
        <w:tc>
          <w:tcPr>
            <w:tcW w:w="667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大类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中类</w:t>
            </w:r>
          </w:p>
        </w:tc>
        <w:tc>
          <w:tcPr>
            <w:tcW w:w="665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5"/>
              <w:ind w:left="1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小类</w:t>
            </w: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vMerge/>
            <w:tcBorders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63"/>
        </w:trPr>
        <w:tc>
          <w:tcPr>
            <w:tcW w:w="66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ind w:right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w w:val="90"/>
                <w:sz w:val="18"/>
              </w:rPr>
              <w:t>T</w:t>
            </w:r>
          </w:p>
        </w:tc>
        <w:tc>
          <w:tcPr>
            <w:tcW w:w="667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104F0" w:rsidRDefault="004672EC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96</w:t>
            </w:r>
          </w:p>
        </w:tc>
        <w:tc>
          <w:tcPr>
            <w:tcW w:w="665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104F0" w:rsidRDefault="004672EC">
            <w:pPr>
              <w:pStyle w:val="TableParagraph"/>
              <w:spacing w:before="103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952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86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9513</w:t>
            </w:r>
          </w:p>
        </w:tc>
        <w:tc>
          <w:tcPr>
            <w:tcW w:w="340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90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共青团</w:t>
            </w:r>
          </w:p>
        </w:tc>
        <w:tc>
          <w:tcPr>
            <w:tcW w:w="3829" w:type="dxa"/>
            <w:vMerge w:val="restart"/>
            <w:tcBorders>
              <w:top w:val="single" w:sz="7" w:space="0" w:color="000000"/>
              <w:left w:val="single" w:sz="5" w:space="0" w:color="000000"/>
              <w:right w:val="single" w:sz="7" w:space="0" w:color="000000"/>
            </w:tcBorders>
          </w:tcPr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104F0" w:rsidRDefault="000104F0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0104F0" w:rsidRDefault="004672EC">
            <w:pPr>
              <w:pStyle w:val="TableParagraph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指依法在社会团体登记管理机关登记的单位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9519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其他群众团体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社会团体</w:t>
            </w:r>
          </w:p>
        </w:tc>
        <w:tc>
          <w:tcPr>
            <w:tcW w:w="3829" w:type="dxa"/>
            <w:vMerge/>
            <w:tcBorders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9521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专业性团体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指由同一领域的成员、专家组成的社会团体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（如学科、学术、文化、艺术、体育、教育、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卫生等）的活动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9522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行业性团体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指由一个行业，或某一类企业，或不同企业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的雇主（经理、厂长）组成的社会团体的活动</w:t>
            </w:r>
          </w:p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9529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其他社会团体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pacing w:val="-1"/>
                <w:sz w:val="18"/>
                <w:szCs w:val="18"/>
                <w:lang w:eastAsia="zh-CN"/>
              </w:rPr>
              <w:t>指未列明的其他社会团体的活动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953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9530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基金会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指利用自然人、法人或者其他组织捐赠的财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产，以从事公益事业为目的，按照国务院颁布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的《基金会管理条例》的规定成立的非营利性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法人的活动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954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宗教组织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指在民政部门登记的宗教团体的活动和在政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府宗教事务部门登记的宗教活动场所的活动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9541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宗教团体服务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9542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4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宗教活动场所服务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4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  <w:lang w:eastAsia="zh-CN"/>
              </w:rPr>
              <w:t>基层群众自治组织及其他组织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指通过选举产生的社区性组织，该组织为本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地区提供一般性管理、调解、治安、优抚、计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划生育等服务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961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9610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社区居民自治组织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指城市、镇的居民通过选举产生的群众性自</w:t>
            </w:r>
          </w:p>
        </w:tc>
      </w:tr>
      <w:tr w:rsidR="000104F0">
        <w:trPr>
          <w:trHeight w:hRule="exact" w:val="319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治组织的管理活动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962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1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9620</w:t>
            </w: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村民自治组织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指农村村民通过选举产生的群众性自治组织</w:t>
            </w:r>
          </w:p>
        </w:tc>
      </w:tr>
      <w:tr w:rsidR="000104F0">
        <w:trPr>
          <w:trHeight w:hRule="exact" w:val="31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的管理活动</w:t>
            </w:r>
          </w:p>
        </w:tc>
      </w:tr>
      <w:tr w:rsidR="000104F0">
        <w:trPr>
          <w:trHeight w:hRule="exact" w:val="328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61" w:lineRule="exact"/>
              <w:ind w:left="102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18"/>
                <w:szCs w:val="18"/>
              </w:rPr>
              <w:t>国际组织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64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本门类包括</w:t>
            </w:r>
            <w:r>
              <w:rPr>
                <w:rFonts w:ascii="Arial Unicode MS" w:eastAsia="Arial Unicode MS" w:hAnsi="Arial Unicode MS" w:cs="Arial Unicode MS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Garamond" w:eastAsia="Garamond" w:hAnsi="Garamond" w:cs="Garamond"/>
                <w:spacing w:val="-1"/>
                <w:sz w:val="18"/>
                <w:szCs w:val="18"/>
              </w:rPr>
              <w:t>97</w:t>
            </w:r>
            <w:r>
              <w:rPr>
                <w:rFonts w:ascii="Garamond" w:eastAsia="Garamond" w:hAnsi="Garamond" w:cs="Garamond"/>
                <w:sz w:val="18"/>
                <w:szCs w:val="1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大类</w:t>
            </w:r>
          </w:p>
        </w:tc>
      </w:tr>
      <w:tr w:rsidR="000104F0">
        <w:trPr>
          <w:trHeight w:hRule="exact" w:val="320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17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spacing w:val="1"/>
                <w:sz w:val="18"/>
              </w:rPr>
              <w:t>97</w:t>
            </w:r>
          </w:p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0104F0"/>
        </w:tc>
        <w:tc>
          <w:tcPr>
            <w:tcW w:w="34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3" w:lineRule="exact"/>
              <w:ind w:left="102"/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国际组织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321"/>
        </w:trPr>
        <w:tc>
          <w:tcPr>
            <w:tcW w:w="665" w:type="dxa"/>
            <w:vMerge/>
            <w:tcBorders>
              <w:left w:val="single" w:sz="7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98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970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57"/>
              <w:rPr>
                <w:rFonts w:ascii="Garamond" w:eastAsia="Garamond" w:hAnsi="Garamond" w:cs="Garamond"/>
                <w:sz w:val="18"/>
                <w:szCs w:val="18"/>
              </w:rPr>
            </w:pPr>
            <w:r>
              <w:rPr>
                <w:rFonts w:ascii="Garamond"/>
                <w:spacing w:val="-1"/>
                <w:sz w:val="18"/>
              </w:rPr>
              <w:t>9700</w:t>
            </w:r>
          </w:p>
        </w:tc>
        <w:tc>
          <w:tcPr>
            <w:tcW w:w="340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国际组织</w:t>
            </w: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6" w:lineRule="exact"/>
              <w:ind w:left="284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  <w:t>指联合国和其他国际组织驻我国境内机构等</w:t>
            </w:r>
          </w:p>
        </w:tc>
      </w:tr>
      <w:tr w:rsidR="000104F0">
        <w:trPr>
          <w:trHeight w:hRule="exact" w:val="595"/>
        </w:trPr>
        <w:tc>
          <w:tcPr>
            <w:tcW w:w="665" w:type="dxa"/>
            <w:vMerge/>
            <w:tcBorders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66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0104F0">
            <w:pPr>
              <w:rPr>
                <w:lang w:eastAsia="zh-CN"/>
              </w:rPr>
            </w:pPr>
          </w:p>
        </w:tc>
        <w:tc>
          <w:tcPr>
            <w:tcW w:w="3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line="255" w:lineRule="exact"/>
              <w:ind w:left="10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活动</w:t>
            </w:r>
          </w:p>
        </w:tc>
      </w:tr>
    </w:tbl>
    <w:p w:rsidR="000104F0" w:rsidRDefault="000104F0">
      <w:pPr>
        <w:spacing w:line="255" w:lineRule="exact"/>
        <w:rPr>
          <w:rFonts w:ascii="Arial Unicode MS" w:eastAsia="Arial Unicode MS" w:hAnsi="Arial Unicode MS" w:cs="Arial Unicode MS"/>
          <w:sz w:val="18"/>
          <w:szCs w:val="18"/>
        </w:rPr>
        <w:sectPr w:rsidR="000104F0">
          <w:pgSz w:w="11910" w:h="16840"/>
          <w:pgMar w:top="1160" w:right="900" w:bottom="980" w:left="900" w:header="0" w:footer="791" w:gutter="0"/>
          <w:cols w:space="720"/>
        </w:sectPr>
      </w:pPr>
    </w:p>
    <w:p w:rsidR="000104F0" w:rsidRDefault="004672EC">
      <w:pPr>
        <w:pStyle w:val="a3"/>
        <w:spacing w:before="23"/>
        <w:jc w:val="center"/>
        <w:rPr>
          <w:rFonts w:cs="宋体"/>
        </w:rPr>
      </w:pPr>
      <w:r>
        <w:rPr>
          <w:rFonts w:cs="宋体"/>
        </w:rPr>
        <w:lastRenderedPageBreak/>
        <w:t>附录</w:t>
      </w:r>
      <w:r>
        <w:rPr>
          <w:rFonts w:cs="宋体"/>
          <w:spacing w:val="-52"/>
        </w:rPr>
        <w:t xml:space="preserve"> </w:t>
      </w:r>
      <w:r>
        <w:rPr>
          <w:rFonts w:cs="宋体"/>
        </w:rPr>
        <w:t>A</w:t>
      </w:r>
    </w:p>
    <w:p w:rsidR="000104F0" w:rsidRDefault="004672EC">
      <w:pPr>
        <w:pStyle w:val="a3"/>
        <w:spacing w:before="124" w:line="349" w:lineRule="auto"/>
        <w:ind w:left="3696" w:right="3694" w:hanging="1"/>
        <w:jc w:val="center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（资料性附录）</w:t>
      </w:r>
      <w:r>
        <w:rPr>
          <w:rFonts w:cs="宋体"/>
          <w:spacing w:val="22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国民经济行业分类新旧结构对照表</w:t>
      </w:r>
    </w:p>
    <w:p w:rsidR="000104F0" w:rsidRDefault="000104F0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0104F0" w:rsidRDefault="004672EC">
      <w:pPr>
        <w:pStyle w:val="a3"/>
        <w:spacing w:before="166"/>
        <w:ind w:left="760"/>
        <w:rPr>
          <w:lang w:eastAsia="zh-CN"/>
        </w:rPr>
      </w:pPr>
      <w:r>
        <w:rPr>
          <w:spacing w:val="-2"/>
          <w:lang w:eastAsia="zh-CN"/>
        </w:rPr>
        <w:t>国民经济行业分类新旧结构对照表见表</w:t>
      </w:r>
      <w:r>
        <w:rPr>
          <w:spacing w:val="-53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A.1</w:t>
      </w:r>
      <w:r>
        <w:rPr>
          <w:spacing w:val="-1"/>
          <w:lang w:eastAsia="zh-CN"/>
        </w:rPr>
        <w:t>。</w:t>
      </w:r>
    </w:p>
    <w:p w:rsidR="000104F0" w:rsidRDefault="004672EC">
      <w:pPr>
        <w:pStyle w:val="a3"/>
        <w:tabs>
          <w:tab w:val="left" w:pos="789"/>
        </w:tabs>
        <w:spacing w:before="126"/>
        <w:jc w:val="center"/>
        <w:rPr>
          <w:rFonts w:cs="宋体"/>
          <w:lang w:eastAsia="zh-CN"/>
        </w:rPr>
      </w:pPr>
      <w:r>
        <w:rPr>
          <w:rFonts w:cs="宋体"/>
          <w:lang w:eastAsia="zh-CN"/>
        </w:rPr>
        <w:t>表</w:t>
      </w:r>
      <w:r>
        <w:rPr>
          <w:rFonts w:cs="宋体"/>
          <w:spacing w:val="-53"/>
          <w:lang w:eastAsia="zh-CN"/>
        </w:rPr>
        <w:t xml:space="preserve"> </w:t>
      </w:r>
      <w:r>
        <w:rPr>
          <w:rFonts w:cs="宋体"/>
          <w:lang w:eastAsia="zh-CN"/>
        </w:rPr>
        <w:t>A.1</w:t>
      </w:r>
      <w:r>
        <w:rPr>
          <w:rFonts w:cs="宋体"/>
          <w:lang w:eastAsia="zh-CN"/>
        </w:rPr>
        <w:tab/>
      </w:r>
      <w:r>
        <w:rPr>
          <w:rFonts w:cs="宋体"/>
          <w:spacing w:val="-2"/>
          <w:lang w:eastAsia="zh-CN"/>
        </w:rPr>
        <w:t>国民经济行业分类新旧结构对照表</w:t>
      </w:r>
    </w:p>
    <w:p w:rsidR="000104F0" w:rsidRDefault="000104F0">
      <w:pPr>
        <w:spacing w:before="7"/>
        <w:rPr>
          <w:rFonts w:ascii="宋体" w:eastAsia="宋体" w:hAnsi="宋体" w:cs="宋体"/>
          <w:sz w:val="4"/>
          <w:szCs w:val="4"/>
          <w:lang w:eastAsia="zh-CN"/>
        </w:rPr>
      </w:pPr>
    </w:p>
    <w:tbl>
      <w:tblPr>
        <w:tblStyle w:val="TableNormal"/>
        <w:tblW w:w="0" w:type="auto"/>
        <w:tblInd w:w="94" w:type="dxa"/>
        <w:tblLayout w:type="fixed"/>
        <w:tblLook w:val="01E0"/>
      </w:tblPr>
      <w:tblGrid>
        <w:gridCol w:w="3452"/>
        <w:gridCol w:w="624"/>
        <w:gridCol w:w="622"/>
        <w:gridCol w:w="641"/>
        <w:gridCol w:w="3199"/>
        <w:gridCol w:w="529"/>
        <w:gridCol w:w="566"/>
        <w:gridCol w:w="711"/>
      </w:tblGrid>
      <w:tr w:rsidR="000104F0">
        <w:trPr>
          <w:trHeight w:hRule="exact" w:val="475"/>
        </w:trPr>
        <w:tc>
          <w:tcPr>
            <w:tcW w:w="345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26"/>
              <w:ind w:left="19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GB/T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4754</w:t>
            </w:r>
            <w:r>
              <w:rPr>
                <w:rFonts w:ascii="Microsoft JhengHei" w:eastAsia="Microsoft JhengHei" w:hAnsi="Microsoft JhengHei" w:cs="Microsoft JhengHei"/>
                <w:b/>
                <w:bCs/>
                <w:w w:val="95"/>
                <w:sz w:val="18"/>
                <w:szCs w:val="18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2017</w:t>
            </w:r>
          </w:p>
        </w:tc>
        <w:tc>
          <w:tcPr>
            <w:tcW w:w="624" w:type="dxa"/>
            <w:tcBorders>
              <w:top w:val="single" w:sz="7" w:space="0" w:color="000000"/>
              <w:left w:val="nil"/>
              <w:bottom w:val="single" w:sz="5" w:space="0" w:color="000000"/>
              <w:right w:val="nil"/>
            </w:tcBorders>
          </w:tcPr>
          <w:p w:rsidR="000104F0" w:rsidRDefault="000104F0"/>
        </w:tc>
        <w:tc>
          <w:tcPr>
            <w:tcW w:w="622" w:type="dxa"/>
            <w:tcBorders>
              <w:top w:val="single" w:sz="7" w:space="0" w:color="000000"/>
              <w:left w:val="nil"/>
              <w:bottom w:val="single" w:sz="5" w:space="0" w:color="000000"/>
              <w:right w:val="nil"/>
            </w:tcBorders>
          </w:tcPr>
          <w:p w:rsidR="000104F0" w:rsidRDefault="000104F0"/>
        </w:tc>
        <w:tc>
          <w:tcPr>
            <w:tcW w:w="641" w:type="dxa"/>
            <w:tcBorders>
              <w:top w:val="single" w:sz="7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0104F0"/>
        </w:tc>
        <w:tc>
          <w:tcPr>
            <w:tcW w:w="3199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26"/>
              <w:ind w:left="181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GB/T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7"/>
                <w:w w:val="9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4754</w:t>
            </w:r>
            <w:r>
              <w:rPr>
                <w:rFonts w:ascii="Microsoft JhengHei" w:eastAsia="Microsoft JhengHei" w:hAnsi="Microsoft JhengHei" w:cs="Microsoft JhengHei"/>
                <w:b/>
                <w:bCs/>
                <w:w w:val="95"/>
                <w:sz w:val="18"/>
                <w:szCs w:val="18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18"/>
                <w:szCs w:val="18"/>
              </w:rPr>
              <w:t>2011</w:t>
            </w:r>
          </w:p>
        </w:tc>
        <w:tc>
          <w:tcPr>
            <w:tcW w:w="529" w:type="dxa"/>
            <w:tcBorders>
              <w:top w:val="single" w:sz="7" w:space="0" w:color="000000"/>
              <w:left w:val="nil"/>
              <w:bottom w:val="single" w:sz="5" w:space="0" w:color="000000"/>
              <w:right w:val="nil"/>
            </w:tcBorders>
          </w:tcPr>
          <w:p w:rsidR="000104F0" w:rsidRDefault="000104F0"/>
        </w:tc>
        <w:tc>
          <w:tcPr>
            <w:tcW w:w="566" w:type="dxa"/>
            <w:tcBorders>
              <w:top w:val="single" w:sz="7" w:space="0" w:color="000000"/>
              <w:left w:val="nil"/>
              <w:bottom w:val="single" w:sz="5" w:space="0" w:color="000000"/>
              <w:right w:val="nil"/>
            </w:tcBorders>
          </w:tcPr>
          <w:p w:rsidR="000104F0" w:rsidRDefault="000104F0"/>
        </w:tc>
        <w:tc>
          <w:tcPr>
            <w:tcW w:w="711" w:type="dxa"/>
            <w:tcBorders>
              <w:top w:val="single" w:sz="7" w:space="0" w:color="000000"/>
              <w:left w:val="nil"/>
              <w:bottom w:val="single" w:sz="5" w:space="0" w:color="000000"/>
              <w:right w:val="single" w:sz="7" w:space="0" w:color="000000"/>
            </w:tcBorders>
          </w:tcPr>
          <w:p w:rsidR="000104F0" w:rsidRDefault="000104F0"/>
        </w:tc>
      </w:tr>
      <w:tr w:rsidR="000104F0">
        <w:trPr>
          <w:trHeight w:hRule="exact" w:val="480"/>
        </w:trPr>
        <w:tc>
          <w:tcPr>
            <w:tcW w:w="345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jc w:val="center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2"/>
                <w:sz w:val="18"/>
                <w:szCs w:val="18"/>
              </w:rPr>
              <w:t>门类</w:t>
            </w:r>
          </w:p>
        </w:tc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45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-20"/>
                <w:sz w:val="18"/>
                <w:szCs w:val="18"/>
              </w:rPr>
              <w:t>大类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45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-20"/>
                <w:sz w:val="18"/>
                <w:szCs w:val="18"/>
              </w:rPr>
              <w:t>中类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33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2"/>
                <w:sz w:val="18"/>
                <w:szCs w:val="18"/>
              </w:rPr>
              <w:t>小类</w:t>
            </w:r>
          </w:p>
        </w:tc>
        <w:tc>
          <w:tcPr>
            <w:tcW w:w="3199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26"/>
              <w:ind w:right="183"/>
              <w:jc w:val="center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2"/>
                <w:sz w:val="18"/>
                <w:szCs w:val="18"/>
              </w:rPr>
              <w:t>门类</w:t>
            </w:r>
          </w:p>
        </w:tc>
        <w:tc>
          <w:tcPr>
            <w:tcW w:w="529" w:type="dxa"/>
            <w:tcBorders>
              <w:top w:val="single" w:sz="5" w:space="0" w:color="000000"/>
              <w:left w:val="nil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3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-20"/>
                <w:sz w:val="18"/>
                <w:szCs w:val="18"/>
              </w:rPr>
              <w:t>大类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16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-20"/>
                <w:sz w:val="18"/>
                <w:szCs w:val="18"/>
              </w:rPr>
              <w:t>中类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26"/>
              <w:ind w:left="167"/>
              <w:rPr>
                <w:rFonts w:ascii="Microsoft JhengHei" w:eastAsia="Microsoft JhengHei" w:hAnsi="Microsoft JhengHei" w:cs="Microsoft JhengHei"/>
                <w:sz w:val="18"/>
                <w:szCs w:val="18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2"/>
                <w:sz w:val="18"/>
                <w:szCs w:val="18"/>
              </w:rPr>
              <w:t>小类</w:t>
            </w:r>
          </w:p>
        </w:tc>
      </w:tr>
      <w:tr w:rsidR="000104F0">
        <w:trPr>
          <w:trHeight w:hRule="exact" w:val="392"/>
        </w:trPr>
        <w:tc>
          <w:tcPr>
            <w:tcW w:w="3452" w:type="dxa"/>
            <w:tcBorders>
              <w:top w:val="single" w:sz="7" w:space="0" w:color="000000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A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农、林、牧、渔业</w:t>
            </w:r>
          </w:p>
        </w:tc>
        <w:tc>
          <w:tcPr>
            <w:tcW w:w="624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622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24</w:t>
            </w:r>
          </w:p>
        </w:tc>
        <w:tc>
          <w:tcPr>
            <w:tcW w:w="641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72</w:t>
            </w:r>
          </w:p>
        </w:tc>
        <w:tc>
          <w:tcPr>
            <w:tcW w:w="3199" w:type="dxa"/>
            <w:tcBorders>
              <w:top w:val="single" w:sz="7" w:space="0" w:color="000000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48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A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农、林、牧、渔业</w:t>
            </w:r>
          </w:p>
        </w:tc>
        <w:tc>
          <w:tcPr>
            <w:tcW w:w="529" w:type="dxa"/>
            <w:tcBorders>
              <w:top w:val="single" w:sz="7" w:space="0" w:color="000000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48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23</w:t>
            </w:r>
          </w:p>
        </w:tc>
        <w:tc>
          <w:tcPr>
            <w:tcW w:w="711" w:type="dxa"/>
            <w:tcBorders>
              <w:top w:val="single" w:sz="7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48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60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B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采矿业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7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19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39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B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采矿业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7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19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37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C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制造业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31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6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179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7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609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C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制造业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31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4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175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1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532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D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电力、热力、燃气及水生产和供应业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D 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>电</w:t>
            </w:r>
            <w:r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>力、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>热</w:t>
            </w:r>
            <w:r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>力、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>燃</w:t>
            </w:r>
            <w:r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>气及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>水</w:t>
            </w:r>
            <w:r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>生产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>和</w:t>
            </w:r>
            <w:r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>供应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7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E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建筑业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44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E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建筑业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14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21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F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批发和零售业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7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F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批发和零售业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18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1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113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G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交通运输、仓储和邮政业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8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27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67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G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交通运输、仓储和邮政业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20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40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H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住宿和餐饮业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10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16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H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住宿和餐饮业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7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I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信息传输、软件和信息技术服务业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34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I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2"/>
                <w:sz w:val="18"/>
                <w:szCs w:val="18"/>
                <w:lang w:eastAsia="zh-CN"/>
              </w:rPr>
              <w:t>信</w:t>
            </w:r>
            <w:r>
              <w:rPr>
                <w:rFonts w:ascii="宋体" w:eastAsia="宋体" w:hAnsi="宋体" w:cs="宋体"/>
                <w:spacing w:val="-20"/>
                <w:sz w:val="18"/>
                <w:szCs w:val="18"/>
                <w:lang w:eastAsia="zh-CN"/>
              </w:rPr>
              <w:t>息传</w:t>
            </w:r>
            <w:r>
              <w:rPr>
                <w:rFonts w:ascii="宋体" w:eastAsia="宋体" w:hAnsi="宋体" w:cs="宋体"/>
                <w:spacing w:val="-22"/>
                <w:sz w:val="18"/>
                <w:szCs w:val="18"/>
                <w:lang w:eastAsia="zh-CN"/>
              </w:rPr>
              <w:t>输</w:t>
            </w:r>
            <w:r>
              <w:rPr>
                <w:rFonts w:ascii="宋体" w:eastAsia="宋体" w:hAnsi="宋体" w:cs="宋体"/>
                <w:spacing w:val="-20"/>
                <w:sz w:val="18"/>
                <w:szCs w:val="18"/>
                <w:lang w:eastAsia="zh-CN"/>
              </w:rPr>
              <w:t>、软</w:t>
            </w:r>
            <w:r>
              <w:rPr>
                <w:rFonts w:ascii="宋体" w:eastAsia="宋体" w:hAnsi="宋体" w:cs="宋体"/>
                <w:spacing w:val="-22"/>
                <w:sz w:val="18"/>
                <w:szCs w:val="18"/>
                <w:lang w:eastAsia="zh-CN"/>
              </w:rPr>
              <w:t>件</w:t>
            </w:r>
            <w:r>
              <w:rPr>
                <w:rFonts w:ascii="宋体" w:eastAsia="宋体" w:hAnsi="宋体" w:cs="宋体"/>
                <w:spacing w:val="-20"/>
                <w:sz w:val="18"/>
                <w:szCs w:val="18"/>
                <w:lang w:eastAsia="zh-CN"/>
              </w:rPr>
              <w:t>和信</w:t>
            </w:r>
            <w:r>
              <w:rPr>
                <w:rFonts w:ascii="宋体" w:eastAsia="宋体" w:hAnsi="宋体" w:cs="宋体"/>
                <w:spacing w:val="-22"/>
                <w:sz w:val="18"/>
                <w:szCs w:val="18"/>
                <w:lang w:eastAsia="zh-CN"/>
              </w:rPr>
              <w:t>息</w:t>
            </w:r>
            <w:r>
              <w:rPr>
                <w:rFonts w:ascii="宋体" w:eastAsia="宋体" w:hAnsi="宋体" w:cs="宋体"/>
                <w:spacing w:val="-20"/>
                <w:sz w:val="18"/>
                <w:szCs w:val="18"/>
                <w:lang w:eastAsia="zh-CN"/>
              </w:rPr>
              <w:t>技术</w:t>
            </w:r>
            <w:r>
              <w:rPr>
                <w:rFonts w:ascii="宋体" w:eastAsia="宋体" w:hAnsi="宋体" w:cs="宋体"/>
                <w:spacing w:val="-22"/>
                <w:sz w:val="18"/>
                <w:szCs w:val="18"/>
                <w:lang w:eastAsia="zh-CN"/>
              </w:rPr>
              <w:t>服务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J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金融业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26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J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金融业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21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29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K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房地产业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K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房地产业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L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租赁和商务服务业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58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L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租赁和商务服务业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11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39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M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科学研究和技术服务业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19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M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科学研究和技术服务业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31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N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水利、环境和公共设施管理业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18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33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N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水利、环境和公共设施管理业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12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21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O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居民服务、修理和其他服务业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32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O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居民服务、修理和其他服务业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3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15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23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P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教育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P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教育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17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Q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卫生和社会工作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30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Q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卫生和社会工作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10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23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R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文化、体育和娱乐业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27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48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R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文化、体育和娱乐业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25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36</w:t>
            </w:r>
          </w:p>
        </w:tc>
      </w:tr>
      <w:tr w:rsidR="000104F0">
        <w:trPr>
          <w:trHeight w:hRule="exact" w:val="396"/>
        </w:trPr>
        <w:tc>
          <w:tcPr>
            <w:tcW w:w="3452" w:type="dxa"/>
            <w:tcBorders>
              <w:top w:val="nil"/>
              <w:left w:val="single" w:sz="7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S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公共管理、社会保障和社会组织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34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S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  <w:lang w:eastAsia="zh-CN"/>
              </w:rPr>
              <w:t>公共管理、社会保障和社会组织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14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nil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25</w:t>
            </w:r>
          </w:p>
        </w:tc>
      </w:tr>
      <w:tr w:rsidR="000104F0">
        <w:trPr>
          <w:trHeight w:hRule="exact" w:val="410"/>
        </w:trPr>
        <w:tc>
          <w:tcPr>
            <w:tcW w:w="3452" w:type="dxa"/>
            <w:tcBorders>
              <w:top w:val="nil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T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国际组织</w:t>
            </w:r>
          </w:p>
        </w:tc>
        <w:tc>
          <w:tcPr>
            <w:tcW w:w="6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62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6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319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0104F0" w:rsidRDefault="004672EC">
            <w:pPr>
              <w:pStyle w:val="TableParagraph"/>
              <w:spacing w:before="52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T</w:t>
            </w:r>
            <w:r>
              <w:rPr>
                <w:rFonts w:ascii="宋体" w:eastAsia="宋体" w:hAnsi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>国际组织</w:t>
            </w:r>
          </w:p>
        </w:tc>
        <w:tc>
          <w:tcPr>
            <w:tcW w:w="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left="1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  <w:tc>
          <w:tcPr>
            <w:tcW w:w="7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52"/>
              <w:ind w:right="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</w:t>
            </w:r>
          </w:p>
        </w:tc>
      </w:tr>
      <w:tr w:rsidR="000104F0">
        <w:trPr>
          <w:trHeight w:hRule="exact" w:val="497"/>
        </w:trPr>
        <w:tc>
          <w:tcPr>
            <w:tcW w:w="345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tabs>
                <w:tab w:val="right" w:pos="1453"/>
              </w:tabs>
              <w:spacing w:before="91"/>
              <w:ind w:left="9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（合计）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>20</w:t>
            </w:r>
          </w:p>
        </w:tc>
        <w:tc>
          <w:tcPr>
            <w:tcW w:w="624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97</w:t>
            </w:r>
          </w:p>
        </w:tc>
        <w:tc>
          <w:tcPr>
            <w:tcW w:w="622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1"/>
              <w:ind w:left="16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473</w:t>
            </w:r>
          </w:p>
        </w:tc>
        <w:tc>
          <w:tcPr>
            <w:tcW w:w="641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1"/>
              <w:ind w:left="13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1381</w:t>
            </w:r>
          </w:p>
        </w:tc>
        <w:tc>
          <w:tcPr>
            <w:tcW w:w="3199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nil"/>
            </w:tcBorders>
          </w:tcPr>
          <w:p w:rsidR="000104F0" w:rsidRDefault="004672EC">
            <w:pPr>
              <w:pStyle w:val="TableParagraph"/>
              <w:tabs>
                <w:tab w:val="right" w:pos="1362"/>
              </w:tabs>
              <w:spacing w:before="91"/>
              <w:ind w:left="10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（合计）</w:t>
            </w:r>
            <w:r>
              <w:rPr>
                <w:rFonts w:ascii="宋体" w:eastAsia="宋体" w:hAnsi="宋体" w:cs="宋体"/>
                <w:sz w:val="18"/>
                <w:szCs w:val="18"/>
              </w:rPr>
              <w:tab/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>20</w:t>
            </w:r>
          </w:p>
        </w:tc>
        <w:tc>
          <w:tcPr>
            <w:tcW w:w="529" w:type="dxa"/>
            <w:tcBorders>
              <w:top w:val="single" w:sz="5" w:space="0" w:color="000000"/>
              <w:left w:val="nil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1"/>
              <w:ind w:left="8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96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:rsidR="000104F0" w:rsidRDefault="004672EC">
            <w:pPr>
              <w:pStyle w:val="TableParagraph"/>
              <w:spacing w:before="91"/>
              <w:ind w:left="14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pacing w:val="1"/>
                <w:sz w:val="18"/>
              </w:rPr>
              <w:t>432</w:t>
            </w:r>
          </w:p>
        </w:tc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0104F0" w:rsidRDefault="004672EC">
            <w:pPr>
              <w:pStyle w:val="TableParagraph"/>
              <w:spacing w:before="91"/>
              <w:ind w:left="16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1094</w:t>
            </w:r>
          </w:p>
        </w:tc>
      </w:tr>
    </w:tbl>
    <w:p w:rsidR="000104F0" w:rsidRPr="004672EC" w:rsidRDefault="000104F0" w:rsidP="004672EC">
      <w:pPr>
        <w:pStyle w:val="a3"/>
        <w:spacing w:before="23"/>
        <w:ind w:right="3153"/>
        <w:rPr>
          <w:rFonts w:ascii="Calibri" w:eastAsiaTheme="minorEastAsia" w:hAnsi="Calibri" w:cs="Calibri" w:hint="eastAsia"/>
          <w:lang w:eastAsia="zh-CN"/>
        </w:rPr>
      </w:pPr>
    </w:p>
    <w:sectPr w:rsidR="000104F0" w:rsidRPr="004672EC" w:rsidSect="004672EC">
      <w:footerReference w:type="default" r:id="rId26"/>
      <w:pgSz w:w="11910" w:h="16840"/>
      <w:pgMar w:top="1280" w:right="880" w:bottom="980" w:left="880" w:header="0" w:footer="7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52" w:rsidRDefault="00BC6C52" w:rsidP="000104F0">
      <w:r>
        <w:separator/>
      </w:r>
    </w:p>
  </w:endnote>
  <w:endnote w:type="continuationSeparator" w:id="0">
    <w:p w:rsidR="00BC6C52" w:rsidRDefault="00BC6C52" w:rsidP="00010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04080"/>
      <w:docPartObj>
        <w:docPartGallery w:val="Page Numbers (Bottom of Page)"/>
        <w:docPartUnique/>
      </w:docPartObj>
    </w:sdtPr>
    <w:sdtContent>
      <w:p w:rsidR="009C1B15" w:rsidRDefault="009C1B15">
        <w:pPr>
          <w:pStyle w:val="a6"/>
          <w:jc w:val="center"/>
        </w:pPr>
        <w:fldSimple w:instr=" PAGE   \* MERGEFORMAT ">
          <w:r w:rsidRPr="009C1B15">
            <w:rPr>
              <w:noProof/>
              <w:lang w:val="zh-CN"/>
            </w:rPr>
            <w:t>3</w:t>
          </w:r>
        </w:fldSimple>
      </w:p>
    </w:sdtContent>
  </w:sdt>
  <w:p w:rsidR="004672EC" w:rsidRDefault="004672EC">
    <w:pPr>
      <w:spacing w:line="14" w:lineRule="auto"/>
      <w:rPr>
        <w:sz w:val="20"/>
        <w:szCs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534.2pt;margin-top:790.35pt;width:11.15pt;height:11pt;z-index:-2571184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533.2pt;margin-top:790.35pt;width:13.15pt;height:11pt;z-index:-2571160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534.2pt;margin-top:790.35pt;width:11.15pt;height:11pt;z-index:-2571136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50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533.2pt;margin-top:790.35pt;width:13.15pt;height:11pt;z-index:-2571112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58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534.2pt;margin-top:790.35pt;width:11.15pt;height:11pt;z-index:-2571088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60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33.2pt;margin-top:790.35pt;width:13.15pt;height:11pt;z-index:-2571064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67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534.2pt;margin-top:790.35pt;width:11.15pt;height:11pt;z-index:-2571040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70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533.2pt;margin-top:790.35pt;width:13.15pt;height:11pt;z-index:-2571016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79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534.2pt;margin-top:790.35pt;width:11.15pt;height:11pt;z-index:-2570992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80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33.2pt;margin-top:790.35pt;width:13.15pt;height:11pt;z-index:-2570968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86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B15" w:rsidRDefault="009C1B15">
    <w:pPr>
      <w:pStyle w:val="a6"/>
      <w:rPr>
        <w:rFonts w:hint="eastAsia"/>
        <w:lang w:eastAsia="zh-CN"/>
      </w:rPr>
    </w:pPr>
  </w:p>
  <w:p w:rsidR="004672EC" w:rsidRDefault="004672EC">
    <w:pPr>
      <w:spacing w:line="14" w:lineRule="auto"/>
      <w:rPr>
        <w:sz w:val="20"/>
        <w:szCs w:val="20"/>
      </w:rPr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8.6pt;margin-top:790.35pt;width:17.7pt;height:11pt;z-index:-2570344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87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4F0" w:rsidRDefault="000104F0">
    <w:pPr>
      <w:spacing w:line="14" w:lineRule="auto"/>
      <w:rPr>
        <w:sz w:val="18"/>
        <w:szCs w:val="18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537.75pt;margin-top:790.35pt;width:8.6pt;height:11pt;z-index:-2571352;mso-position-horizontal-relative:page;mso-position-vertical-relative:page" filled="f" stroked="f">
          <v:textbox style="mso-next-textbox:#_x0000_s2091" inset="0,0,0,0">
            <w:txbxContent>
              <w:p w:rsidR="000104F0" w:rsidRDefault="000104F0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 w:rsidR="00BC6C52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534.2pt;margin-top:790.35pt;width:11.15pt;height:11pt;z-index:-2571328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533.2pt;margin-top:790.35pt;width:13.15pt;height:11pt;z-index:-2571304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534.2pt;margin-top:790.35pt;width:11.15pt;height:11pt;z-index:-2571280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533.2pt;margin-top:790.35pt;width:13.15pt;height:11pt;z-index:-2571256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534.2pt;margin-top:790.35pt;width:11.15pt;height:11pt;z-index:-2571232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/>
                    <w:spacing w:val="-1"/>
                    <w:sz w:val="18"/>
                  </w:rPr>
                  <w:t>30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2EC" w:rsidRDefault="004672EC">
    <w:pPr>
      <w:spacing w:line="14" w:lineRule="auto"/>
      <w:rPr>
        <w:sz w:val="20"/>
        <w:szCs w:val="20"/>
      </w:rPr>
    </w:pPr>
    <w:r w:rsidRPr="000104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33.2pt;margin-top:790.35pt;width:13.15pt;height:11pt;z-index:-2571208;mso-position-horizontal-relative:page;mso-position-vertical-relative:page" filled="f" stroked="f">
          <v:textbox inset="0,0,0,0">
            <w:txbxContent>
              <w:p w:rsidR="004672EC" w:rsidRDefault="004672EC">
                <w:pPr>
                  <w:spacing w:line="203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1B15">
                  <w:rPr>
                    <w:rFonts w:ascii="Calibri"/>
                    <w:noProof/>
                    <w:sz w:val="18"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52" w:rsidRDefault="00BC6C52" w:rsidP="000104F0">
      <w:r>
        <w:separator/>
      </w:r>
    </w:p>
  </w:footnote>
  <w:footnote w:type="continuationSeparator" w:id="0">
    <w:p w:rsidR="00BC6C52" w:rsidRDefault="00BC6C52" w:rsidP="000104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0104F0"/>
    <w:rsid w:val="000104F0"/>
    <w:rsid w:val="004672EC"/>
    <w:rsid w:val="009C1B15"/>
    <w:rsid w:val="00BC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0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04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104F0"/>
    <w:pPr>
      <w:spacing w:before="44"/>
    </w:pPr>
    <w:rPr>
      <w:rFonts w:ascii="宋体" w:eastAsia="宋体" w:hAnsi="宋体"/>
      <w:sz w:val="21"/>
      <w:szCs w:val="21"/>
    </w:rPr>
  </w:style>
  <w:style w:type="paragraph" w:styleId="a4">
    <w:name w:val="List Paragraph"/>
    <w:basedOn w:val="a"/>
    <w:uiPriority w:val="1"/>
    <w:qFormat/>
    <w:rsid w:val="000104F0"/>
  </w:style>
  <w:style w:type="paragraph" w:customStyle="1" w:styleId="TableParagraph">
    <w:name w:val="Table Paragraph"/>
    <w:basedOn w:val="a"/>
    <w:uiPriority w:val="1"/>
    <w:qFormat/>
    <w:rsid w:val="000104F0"/>
  </w:style>
  <w:style w:type="paragraph" w:styleId="a5">
    <w:name w:val="header"/>
    <w:basedOn w:val="a"/>
    <w:link w:val="Char"/>
    <w:uiPriority w:val="99"/>
    <w:semiHidden/>
    <w:unhideWhenUsed/>
    <w:rsid w:val="00467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672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672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672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672E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672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webSettings" Target="web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2" Type="http://schemas.openxmlformats.org/officeDocument/2006/relationships/settings" Target="setting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5" Type="http://schemas.openxmlformats.org/officeDocument/2006/relationships/endnotes" Target="end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glossaryDocument" Target="glossary/document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5847"/>
    <w:rsid w:val="00333D39"/>
    <w:rsid w:val="00835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18142C0AA74745BAE30DBEF7334EBE">
    <w:name w:val="6418142C0AA74745BAE30DBEF7334EBE"/>
    <w:rsid w:val="00835847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88</Pages>
  <Words>15228</Words>
  <Characters>86805</Characters>
  <Application>Microsoft Office Word</Application>
  <DocSecurity>0</DocSecurity>
  <Lines>723</Lines>
  <Paragraphs>203</Paragraphs>
  <ScaleCrop>false</ScaleCrop>
  <Company>Sky123.Org</Company>
  <LinksUpToDate>false</LinksUpToDate>
  <CharactersWithSpaces>101830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设管司标准处</dc:creator>
  <cp:lastModifiedBy>Sky123.Org</cp:lastModifiedBy>
  <cp:revision>2</cp:revision>
  <dcterms:created xsi:type="dcterms:W3CDTF">2018-08-24T10:00:00Z</dcterms:created>
  <dcterms:modified xsi:type="dcterms:W3CDTF">2018-08-24T02:18:00Z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2018-07-20T00:00:00Z</vt:filetime>
  </property>
  <property fmtid="{D5CDD505-2E9C-101B-9397-08002B2CF9AE}" pid="3" name="LastSaved">
    <vt:filetime>2018-08-24T00:00:00Z</vt:filetime>
  </property>
</Properties>
</file>